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CF5640" w:rsidRDefault="00360A21" w:rsidP="00CF5640">
          <w:pPr>
            <w:spacing w:after="120"/>
            <w:ind w:left="567" w:hanging="567"/>
            <w:contextualSpacing/>
            <w:jc w:val="center"/>
            <w:rPr>
              <w:rFonts w:ascii="Times New Roman" w:hAnsi="Times New Roman" w:cs="Times New Roman"/>
              <w:b/>
              <w:bCs/>
            </w:rPr>
          </w:pPr>
        </w:p>
        <w:p w14:paraId="12A04317" w14:textId="60BC0B51" w:rsidR="00CF5640" w:rsidRPr="00CF5640" w:rsidRDefault="00CF5640" w:rsidP="00CF5640">
          <w:pPr>
            <w:pStyle w:val="Antrats"/>
            <w:spacing w:line="276" w:lineRule="auto"/>
            <w:ind w:hanging="567"/>
            <w:rPr>
              <w:rFonts w:ascii="Times New Roman" w:hAnsi="Times New Roman" w:cs="Times New Roman"/>
              <w:szCs w:val="24"/>
            </w:rPr>
          </w:pPr>
          <w:r w:rsidRPr="00CF5640">
            <w:rPr>
              <w:rFonts w:ascii="Times New Roman" w:hAnsi="Times New Roman" w:cs="Times New Roman"/>
              <w:noProof/>
              <w:szCs w:val="24"/>
            </w:rPr>
            <w:drawing>
              <wp:anchor distT="0" distB="0" distL="114300" distR="114300" simplePos="0" relativeHeight="251659264" behindDoc="0" locked="0" layoutInCell="1" allowOverlap="1" wp14:anchorId="699BA1EF" wp14:editId="0628A7DA">
                <wp:simplePos x="0" y="0"/>
                <wp:positionH relativeFrom="column">
                  <wp:posOffset>2238375</wp:posOffset>
                </wp:positionH>
                <wp:positionV relativeFrom="paragraph">
                  <wp:posOffset>-256540</wp:posOffset>
                </wp:positionV>
                <wp:extent cx="1781175" cy="714375"/>
                <wp:effectExtent l="0" t="0" r="9525" b="9525"/>
                <wp:wrapSquare wrapText="left"/>
                <wp:docPr id="1378623282" name="Paveikslėlis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3A8719" w14:textId="77777777" w:rsidR="00CF5640" w:rsidRPr="00CF5640" w:rsidRDefault="00CF5640" w:rsidP="00CF5640">
          <w:pPr>
            <w:pStyle w:val="Antrats"/>
            <w:spacing w:line="276" w:lineRule="auto"/>
            <w:ind w:hanging="567"/>
            <w:rPr>
              <w:rFonts w:ascii="Times New Roman" w:hAnsi="Times New Roman" w:cs="Times New Roman"/>
              <w:szCs w:val="24"/>
            </w:rPr>
          </w:pPr>
        </w:p>
        <w:p w14:paraId="455D9755" w14:textId="77777777" w:rsidR="00CF5640" w:rsidRPr="00CF5640" w:rsidRDefault="00CF5640" w:rsidP="00CF5640">
          <w:pPr>
            <w:pStyle w:val="Antrats"/>
            <w:tabs>
              <w:tab w:val="left" w:pos="7995"/>
            </w:tabs>
            <w:spacing w:line="276" w:lineRule="auto"/>
            <w:ind w:hanging="567"/>
            <w:rPr>
              <w:rFonts w:ascii="Times New Roman" w:hAnsi="Times New Roman" w:cs="Times New Roman"/>
              <w:szCs w:val="24"/>
            </w:rPr>
          </w:pPr>
          <w:r w:rsidRPr="00CF5640">
            <w:rPr>
              <w:rFonts w:ascii="Times New Roman" w:hAnsi="Times New Roman" w:cs="Times New Roman"/>
              <w:szCs w:val="24"/>
            </w:rPr>
            <w:tab/>
          </w:r>
        </w:p>
        <w:p w14:paraId="47B8E29B" w14:textId="13C82C9E" w:rsidR="00D526C8" w:rsidRPr="00CF5640" w:rsidRDefault="00CF5640" w:rsidP="00CF5640">
          <w:pPr>
            <w:pBdr>
              <w:bottom w:val="single" w:sz="12" w:space="1" w:color="auto"/>
            </w:pBdr>
            <w:ind w:hanging="567"/>
            <w:jc w:val="center"/>
            <w:rPr>
              <w:rFonts w:ascii="Arial" w:hAnsi="Arial" w:cs="Arial"/>
              <w:b/>
              <w:bCs/>
            </w:rPr>
          </w:pPr>
          <w:r w:rsidRPr="00CF5640">
            <w:rPr>
              <w:rFonts w:ascii="Times New Roman" w:hAnsi="Times New Roman" w:cs="Times New Roman"/>
              <w:sz w:val="18"/>
              <w:szCs w:val="18"/>
            </w:rPr>
            <w:t>Viešoji įstaiga, kodas 173222266, Vytauto g.47, LT-42100 Rokiškis, tel8 458) 20131,  faksas 8(458) 20122, el.paštas:</w:t>
          </w:r>
          <w:r w:rsidRPr="00CF5640">
            <w:rPr>
              <w:rFonts w:ascii="Times New Roman" w:hAnsi="Times New Roman" w:cs="Times New Roman"/>
              <w:b/>
              <w:bCs/>
              <w:sz w:val="18"/>
              <w:szCs w:val="18"/>
            </w:rPr>
            <w:t xml:space="preserve"> </w:t>
          </w:r>
          <w:hyperlink r:id="rId12" w:history="1">
            <w:r w:rsidRPr="00CF5640">
              <w:rPr>
                <w:rFonts w:ascii="Times New Roman" w:eastAsia="Times New Roman" w:hAnsi="Times New Roman" w:cs="Times New Roman"/>
                <w:b/>
                <w:bCs/>
                <w:color w:val="0000FF"/>
                <w:sz w:val="18"/>
                <w:szCs w:val="18"/>
                <w:u w:val="single"/>
                <w:lang w:eastAsia="en-US"/>
              </w:rPr>
              <w:t>info@rpl.lt</w:t>
            </w:r>
          </w:hyperlink>
        </w:p>
        <w:p w14:paraId="47EF0C37" w14:textId="19126F9D" w:rsidR="00D526C8" w:rsidRPr="001A2892" w:rsidRDefault="00D526C8" w:rsidP="00A04AB5">
          <w:pPr>
            <w:spacing w:after="120"/>
            <w:ind w:firstLine="0"/>
            <w:contextualSpacing/>
            <w:jc w:val="center"/>
            <w:rPr>
              <w:rFonts w:cstheme="minorHAnsi"/>
              <w:sz w:val="28"/>
              <w:szCs w:val="28"/>
            </w:rPr>
          </w:pPr>
        </w:p>
        <w:p w14:paraId="7350A7E2" w14:textId="78457EBC" w:rsidR="00D526C8" w:rsidRPr="001A2892" w:rsidRDefault="00D526C8" w:rsidP="00A04AB5">
          <w:pPr>
            <w:spacing w:after="120"/>
            <w:ind w:firstLine="0"/>
            <w:contextualSpacing/>
            <w:jc w:val="center"/>
            <w:rPr>
              <w:rFonts w:cstheme="minorHAnsi"/>
              <w:sz w:val="28"/>
              <w:szCs w:val="28"/>
            </w:rPr>
          </w:pPr>
        </w:p>
        <w:p w14:paraId="6A0D75B2" w14:textId="146ACF0E" w:rsidR="006A0EA4" w:rsidRDefault="00D526C8" w:rsidP="00A04AB5">
          <w:pPr>
            <w:widowControl w:val="0"/>
            <w:spacing w:line="360" w:lineRule="auto"/>
            <w:ind w:firstLine="0"/>
            <w:jc w:val="center"/>
            <w:rPr>
              <w:rFonts w:cstheme="minorHAnsi"/>
              <w:b/>
              <w:bCs/>
              <w:sz w:val="28"/>
              <w:szCs w:val="28"/>
            </w:rPr>
          </w:pPr>
          <w:r w:rsidRPr="001A2892">
            <w:rPr>
              <w:rFonts w:cstheme="minorHAnsi"/>
              <w:b/>
              <w:bCs/>
              <w:sz w:val="28"/>
              <w:szCs w:val="28"/>
            </w:rPr>
            <w:t>VIEŠOJO PIRKIMO</w:t>
          </w:r>
        </w:p>
        <w:p w14:paraId="5DFAF87C" w14:textId="3D56027F" w:rsidR="006A0EA4" w:rsidRDefault="00D526C8" w:rsidP="00A04AB5">
          <w:pPr>
            <w:widowControl w:val="0"/>
            <w:spacing w:line="240" w:lineRule="auto"/>
            <w:ind w:firstLine="0"/>
            <w:jc w:val="center"/>
            <w:rPr>
              <w:b/>
              <w:caps/>
              <w:sz w:val="28"/>
              <w:szCs w:val="36"/>
            </w:rPr>
          </w:pPr>
          <w:r w:rsidRPr="006A0EA4">
            <w:rPr>
              <w:rFonts w:cstheme="minorHAnsi"/>
              <w:b/>
              <w:bCs/>
              <w:sz w:val="40"/>
              <w:szCs w:val="40"/>
            </w:rPr>
            <w:t>„</w:t>
          </w:r>
          <w:bookmarkStart w:id="0" w:name="_Hlk177642211"/>
          <w:r w:rsidR="006A0EA4" w:rsidRPr="006A0EA4">
            <w:rPr>
              <w:b/>
              <w:caps/>
              <w:sz w:val="28"/>
              <w:szCs w:val="36"/>
            </w:rPr>
            <w:t>REAGENTAI IR PRIEMONĖS LABORATORINIAMS TYRIMAMS ATLIKTI</w:t>
          </w:r>
        </w:p>
        <w:p w14:paraId="1D1BF965" w14:textId="3EE478CC" w:rsidR="00D526C8" w:rsidRDefault="006A0EA4" w:rsidP="00A04AB5">
          <w:pPr>
            <w:widowControl w:val="0"/>
            <w:spacing w:line="240" w:lineRule="auto"/>
            <w:ind w:firstLine="0"/>
            <w:jc w:val="center"/>
            <w:rPr>
              <w:rFonts w:cstheme="minorHAnsi"/>
              <w:b/>
              <w:bCs/>
              <w:sz w:val="28"/>
              <w:szCs w:val="28"/>
            </w:rPr>
          </w:pPr>
          <w:r w:rsidRPr="006A0EA4">
            <w:rPr>
              <w:b/>
              <w:caps/>
              <w:sz w:val="28"/>
              <w:szCs w:val="36"/>
            </w:rPr>
            <w:t>KARTU SU ĮRANGOS ĮSIGIJIMU PANAUDOS BŪDU</w:t>
          </w:r>
          <w:bookmarkEnd w:id="0"/>
          <w:r w:rsidR="00D526C8" w:rsidRPr="001A2892">
            <w:rPr>
              <w:rFonts w:cstheme="minorHAnsi"/>
              <w:b/>
              <w:bCs/>
              <w:sz w:val="28"/>
              <w:szCs w:val="28"/>
            </w:rPr>
            <w:t>“</w:t>
          </w:r>
        </w:p>
        <w:p w14:paraId="1E68C2CC" w14:textId="6127601A" w:rsidR="006A0EA4" w:rsidRDefault="006A0EA4" w:rsidP="00A04AB5">
          <w:pPr>
            <w:spacing w:after="120" w:line="240" w:lineRule="auto"/>
            <w:ind w:firstLine="0"/>
            <w:contextualSpacing/>
            <w:jc w:val="center"/>
            <w:rPr>
              <w:rFonts w:cstheme="minorHAnsi"/>
              <w:b/>
              <w:bCs/>
              <w:sz w:val="28"/>
              <w:szCs w:val="28"/>
            </w:rPr>
          </w:pPr>
        </w:p>
        <w:p w14:paraId="5C6E2555" w14:textId="3E9EA880" w:rsidR="006A0EA4" w:rsidRDefault="00DF1318" w:rsidP="00A04AB5">
          <w:pPr>
            <w:spacing w:after="120" w:line="240" w:lineRule="auto"/>
            <w:ind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0AB43867" w14:textId="77777777" w:rsidR="006A0EA4" w:rsidRDefault="00D53BF4" w:rsidP="00A04AB5">
          <w:pPr>
            <w:spacing w:after="120" w:line="240" w:lineRule="auto"/>
            <w:ind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6A0EA4" w:rsidRPr="006A0EA4">
            <w:rPr>
              <w:rFonts w:cstheme="minorHAnsi"/>
              <w:b/>
              <w:bCs/>
              <w:sz w:val="28"/>
              <w:szCs w:val="28"/>
            </w:rPr>
            <w:t>1</w:t>
          </w:r>
        </w:p>
        <w:p w14:paraId="517C01D9" w14:textId="2E68995A" w:rsidR="001C24BC" w:rsidRDefault="005F13F0" w:rsidP="00A04AB5">
          <w:pPr>
            <w:spacing w:after="120" w:line="240" w:lineRule="auto"/>
            <w:ind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314CD5AF" w14:textId="6CD5E9E4" w:rsidR="0014369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2225012" w:history="1">
                <w:r w:rsidR="00143696" w:rsidRPr="005122A3">
                  <w:rPr>
                    <w:rStyle w:val="Hipersaitas"/>
                    <w:rFonts w:cstheme="minorHAnsi"/>
                    <w:noProof/>
                  </w:rPr>
                  <w:t>1.Bendra informacija</w:t>
                </w:r>
                <w:r w:rsidR="00143696">
                  <w:rPr>
                    <w:noProof/>
                    <w:webHidden/>
                  </w:rPr>
                  <w:tab/>
                  <w:t>1</w:t>
                </w:r>
              </w:hyperlink>
            </w:p>
            <w:p w14:paraId="6BAE66C6" w14:textId="5923EEA0" w:rsidR="00143696" w:rsidRDefault="00143696">
              <w:pPr>
                <w:pStyle w:val="Turinys1"/>
                <w:rPr>
                  <w:noProof/>
                  <w:kern w:val="2"/>
                  <w:sz w:val="24"/>
                  <w:szCs w:val="24"/>
                  <w14:ligatures w14:val="standardContextual"/>
                </w:rPr>
              </w:pPr>
              <w:hyperlink w:anchor="_Toc222225013" w:history="1">
                <w:r w:rsidRPr="005122A3">
                  <w:rPr>
                    <w:rStyle w:val="Hipersaitas"/>
                    <w:rFonts w:eastAsia="Calibri" w:cstheme="minorHAnsi"/>
                    <w:noProof/>
                  </w:rPr>
                  <w:t>2.</w:t>
                </w:r>
                <w:r>
                  <w:rPr>
                    <w:rStyle w:val="Hipersaitas"/>
                    <w:rFonts w:eastAsia="Calibri" w:cstheme="minorHAnsi"/>
                    <w:noProof/>
                  </w:rPr>
                  <w:t xml:space="preserve"> </w:t>
                </w:r>
                <w:r w:rsidRPr="005122A3">
                  <w:rPr>
                    <w:rStyle w:val="Hipersaitas"/>
                    <w:rFonts w:cstheme="minorHAnsi"/>
                    <w:noProof/>
                  </w:rPr>
                  <w:t>Pirkimo objektas</w:t>
                </w:r>
                <w:r>
                  <w:rPr>
                    <w:noProof/>
                    <w:webHidden/>
                  </w:rPr>
                  <w:tab/>
                  <w:t>1</w:t>
                </w:r>
              </w:hyperlink>
            </w:p>
            <w:p w14:paraId="1CA9AFB8" w14:textId="7BBE9E20" w:rsidR="00143696" w:rsidRDefault="00143696">
              <w:pPr>
                <w:pStyle w:val="Turinys1"/>
                <w:rPr>
                  <w:noProof/>
                  <w:kern w:val="2"/>
                  <w:sz w:val="24"/>
                  <w:szCs w:val="24"/>
                  <w14:ligatures w14:val="standardContextual"/>
                </w:rPr>
              </w:pPr>
              <w:hyperlink w:anchor="_Toc222225014" w:history="1">
                <w:r w:rsidRPr="005122A3">
                  <w:rPr>
                    <w:rStyle w:val="Hipersaitas"/>
                    <w:rFonts w:eastAsia="Calibri" w:cstheme="minorHAnsi"/>
                    <w:noProof/>
                  </w:rPr>
                  <w:t>3.</w:t>
                </w:r>
                <w:r>
                  <w:rPr>
                    <w:rStyle w:val="Hipersaitas"/>
                    <w:rFonts w:eastAsia="Calibri" w:cstheme="minorHAnsi"/>
                    <w:noProof/>
                  </w:rPr>
                  <w:t xml:space="preserve"> </w:t>
                </w:r>
                <w:r w:rsidRPr="005122A3">
                  <w:rPr>
                    <w:rStyle w:val="Hipersaitas"/>
                    <w:rFonts w:cstheme="minorHAnsi"/>
                    <w:noProof/>
                  </w:rPr>
                  <w:t>Tiekėjų pašalinimo pagrindai, kvalifikacijos reikalavimai ir reikalaujami kokybės vadybos sistemos ir (arba) aplinkos apsaugos vadybos sistemos standartai</w:t>
                </w:r>
                <w:r>
                  <w:rPr>
                    <w:noProof/>
                    <w:webHidden/>
                  </w:rPr>
                  <w:tab/>
                  <w:t>2</w:t>
                </w:r>
              </w:hyperlink>
            </w:p>
            <w:p w14:paraId="34C6EE00" w14:textId="3EC04F84" w:rsidR="00143696" w:rsidRDefault="00143696">
              <w:pPr>
                <w:pStyle w:val="Turinys1"/>
                <w:rPr>
                  <w:noProof/>
                  <w:kern w:val="2"/>
                  <w:sz w:val="24"/>
                  <w:szCs w:val="24"/>
                  <w14:ligatures w14:val="standardContextual"/>
                </w:rPr>
              </w:pPr>
              <w:hyperlink w:anchor="_Toc222225015" w:history="1">
                <w:r w:rsidRPr="005122A3">
                  <w:rPr>
                    <w:rStyle w:val="Hipersaitas"/>
                    <w:rFonts w:eastAsia="Calibri" w:cstheme="minorHAnsi"/>
                    <w:noProof/>
                  </w:rPr>
                  <w:t>4.</w:t>
                </w:r>
                <w:r>
                  <w:rPr>
                    <w:rStyle w:val="Hipersaitas"/>
                    <w:rFonts w:eastAsia="Calibri" w:cstheme="minorHAnsi"/>
                    <w:noProof/>
                  </w:rPr>
                  <w:t xml:space="preserve"> </w:t>
                </w:r>
                <w:r w:rsidRPr="005122A3">
                  <w:rPr>
                    <w:rStyle w:val="Hipersaitas"/>
                    <w:rFonts w:cstheme="minorHAnsi"/>
                    <w:noProof/>
                  </w:rPr>
                  <w:t>Reikalavimai, susiję su nacionaliniu saugumu</w:t>
                </w:r>
                <w:r>
                  <w:rPr>
                    <w:noProof/>
                    <w:webHidden/>
                  </w:rPr>
                  <w:tab/>
                  <w:t>2</w:t>
                </w:r>
              </w:hyperlink>
            </w:p>
            <w:p w14:paraId="4EA54CC4" w14:textId="4D782992" w:rsidR="00143696" w:rsidRDefault="00143696">
              <w:pPr>
                <w:pStyle w:val="Turinys1"/>
                <w:rPr>
                  <w:noProof/>
                  <w:kern w:val="2"/>
                  <w:sz w:val="24"/>
                  <w:szCs w:val="24"/>
                  <w14:ligatures w14:val="standardContextual"/>
                </w:rPr>
              </w:pPr>
              <w:hyperlink w:anchor="_Toc222225016" w:history="1">
                <w:r w:rsidRPr="005122A3">
                  <w:rPr>
                    <w:rStyle w:val="Hipersaitas"/>
                    <w:rFonts w:eastAsia="Calibri" w:cstheme="minorHAnsi"/>
                    <w:noProof/>
                  </w:rPr>
                  <w:t>5.</w:t>
                </w:r>
                <w:r>
                  <w:rPr>
                    <w:rStyle w:val="Hipersaitas"/>
                    <w:rFonts w:eastAsia="Calibri" w:cstheme="minorHAnsi"/>
                    <w:noProof/>
                  </w:rPr>
                  <w:t xml:space="preserve"> </w:t>
                </w:r>
                <w:r w:rsidRPr="005122A3">
                  <w:rPr>
                    <w:rStyle w:val="Hipersaitas"/>
                    <w:rFonts w:cstheme="minorHAnsi"/>
                    <w:noProof/>
                  </w:rPr>
                  <w:t>Specialieji reikalavimai pasiūlymų rengimui ir pateikimui</w:t>
                </w:r>
                <w:r>
                  <w:rPr>
                    <w:noProof/>
                    <w:webHidden/>
                  </w:rPr>
                  <w:tab/>
                  <w:t>2</w:t>
                </w:r>
              </w:hyperlink>
            </w:p>
            <w:p w14:paraId="367EE215" w14:textId="325AE25D" w:rsidR="00143696" w:rsidRDefault="00143696" w:rsidP="00143696">
              <w:pPr>
                <w:pStyle w:val="Turinys1"/>
                <w:tabs>
                  <w:tab w:val="clear" w:pos="1100"/>
                  <w:tab w:val="left" w:pos="851"/>
                </w:tabs>
                <w:rPr>
                  <w:noProof/>
                  <w:kern w:val="2"/>
                  <w:sz w:val="24"/>
                  <w:szCs w:val="24"/>
                  <w14:ligatures w14:val="standardContextual"/>
                </w:rPr>
              </w:pPr>
              <w:hyperlink w:anchor="_Toc222225017" w:history="1">
                <w:r w:rsidRPr="005122A3">
                  <w:rPr>
                    <w:rStyle w:val="Hipersaitas"/>
                    <w:rFonts w:cstheme="minorHAnsi"/>
                    <w:noProof/>
                  </w:rPr>
                  <w:t>6. Pasiūlymo galiojimo užtikrinimas</w:t>
                </w:r>
                <w:r>
                  <w:rPr>
                    <w:noProof/>
                    <w:webHidden/>
                  </w:rPr>
                  <w:tab/>
                  <w:t>3</w:t>
                </w:r>
              </w:hyperlink>
            </w:p>
            <w:p w14:paraId="3CB4022A" w14:textId="23CE8BA3" w:rsidR="00143696" w:rsidRDefault="00143696">
              <w:pPr>
                <w:pStyle w:val="Turinys1"/>
                <w:rPr>
                  <w:noProof/>
                  <w:kern w:val="2"/>
                  <w:sz w:val="24"/>
                  <w:szCs w:val="24"/>
                  <w14:ligatures w14:val="standardContextual"/>
                </w:rPr>
              </w:pPr>
              <w:hyperlink w:anchor="_Toc222225018" w:history="1">
                <w:r w:rsidRPr="005122A3">
                  <w:rPr>
                    <w:rStyle w:val="Hipersaitas"/>
                    <w:rFonts w:ascii="Arial" w:hAnsi="Arial" w:cs="Arial"/>
                    <w:noProof/>
                  </w:rPr>
                  <w:t>7.</w:t>
                </w:r>
                <w:r w:rsidRPr="005122A3">
                  <w:rPr>
                    <w:rStyle w:val="Hipersaitas"/>
                    <w:rFonts w:cstheme="minorHAnsi"/>
                    <w:noProof/>
                  </w:rPr>
                  <w:t>Pasiūlymų vertinimas</w:t>
                </w:r>
                <w:r>
                  <w:rPr>
                    <w:noProof/>
                    <w:webHidden/>
                  </w:rPr>
                  <w:tab/>
                  <w:t>3</w:t>
                </w:r>
              </w:hyperlink>
            </w:p>
            <w:p w14:paraId="60C3EA7C" w14:textId="7A8D8FB2" w:rsidR="00143696" w:rsidRDefault="00143696">
              <w:pPr>
                <w:pStyle w:val="Turinys1"/>
                <w:rPr>
                  <w:noProof/>
                  <w:kern w:val="2"/>
                  <w:sz w:val="24"/>
                  <w:szCs w:val="24"/>
                  <w14:ligatures w14:val="standardContextual"/>
                </w:rPr>
              </w:pPr>
              <w:hyperlink w:anchor="_Toc222225019" w:history="1">
                <w:r w:rsidRPr="005122A3">
                  <w:rPr>
                    <w:rStyle w:val="Hipersaitas"/>
                    <w:rFonts w:cstheme="minorHAnsi"/>
                    <w:noProof/>
                  </w:rPr>
                  <w:t>8. Sutarties sudarymas</w:t>
                </w:r>
                <w:r>
                  <w:rPr>
                    <w:noProof/>
                    <w:webHidden/>
                  </w:rPr>
                  <w:tab/>
                  <w:t>3</w:t>
                </w:r>
              </w:hyperlink>
            </w:p>
            <w:p w14:paraId="50FBC201" w14:textId="57078018" w:rsidR="00413BD0" w:rsidRPr="00413BD0" w:rsidRDefault="00173FBA" w:rsidP="00413BD0">
              <w:pPr>
                <w:sectPr w:rsidR="00413BD0" w:rsidRPr="00413BD0" w:rsidSect="0094708F">
                  <w:headerReference w:type="defaul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6F5C1C">
          <w:pPr>
            <w:ind w:firstLine="0"/>
            <w:contextualSpacing/>
            <w:rPr>
              <w:rFonts w:ascii="Arial" w:hAnsi="Arial" w:cs="Arial"/>
            </w:rPr>
          </w:pPr>
        </w:p>
      </w:sdtContent>
    </w:sdt>
    <w:p w14:paraId="12085CDF" w14:textId="16073931" w:rsidR="00746BAF" w:rsidRPr="004D1673" w:rsidRDefault="00C31EC9" w:rsidP="006B4005">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2225012"/>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Pr="00581D87" w:rsidRDefault="00746BAF" w:rsidP="00746BAF">
      <w:pPr>
        <w:ind w:firstLine="0"/>
      </w:pPr>
    </w:p>
    <w:p w14:paraId="7ECEA63A" w14:textId="14A9B872" w:rsidR="00746BAF" w:rsidRPr="00581D87" w:rsidRDefault="00D722C8" w:rsidP="00F77A5D">
      <w:pPr>
        <w:spacing w:line="240" w:lineRule="auto"/>
        <w:rPr>
          <w:rFonts w:cstheme="minorHAnsi"/>
        </w:rPr>
      </w:pPr>
      <w:r w:rsidRPr="00581D87">
        <w:rPr>
          <w:rFonts w:cstheme="minorHAnsi"/>
        </w:rPr>
        <w:t xml:space="preserve">1.1. </w:t>
      </w:r>
      <w:r w:rsidR="00020176" w:rsidRPr="00581D87">
        <w:rPr>
          <w:rFonts w:cstheme="minorHAnsi"/>
        </w:rPr>
        <w:t xml:space="preserve">Perkančioji organizacija </w:t>
      </w:r>
      <w:r w:rsidR="00FB3C75" w:rsidRPr="00581D87">
        <w:rPr>
          <w:rFonts w:cstheme="minorHAnsi"/>
        </w:rPr>
        <w:t xml:space="preserve">– </w:t>
      </w:r>
      <w:r w:rsidR="00B470F9" w:rsidRPr="00581D87">
        <w:rPr>
          <w:rStyle w:val="pildymui"/>
          <w:iCs/>
        </w:rPr>
        <w:t>VšĮ Rokiškio psichiatrijos ligoninė</w:t>
      </w:r>
      <w:r w:rsidR="00FB3C75" w:rsidRPr="00581D87">
        <w:rPr>
          <w:rFonts w:cstheme="minorHAnsi"/>
        </w:rPr>
        <w:t xml:space="preserve">, juridinio asmens kodas </w:t>
      </w:r>
      <w:r w:rsidR="00B470F9" w:rsidRPr="00581D87">
        <w:rPr>
          <w:rFonts w:cstheme="minorHAnsi"/>
        </w:rPr>
        <w:t>173222266</w:t>
      </w:r>
      <w:r w:rsidR="00FB3C75" w:rsidRPr="00581D87">
        <w:rPr>
          <w:rFonts w:cstheme="minorHAnsi"/>
        </w:rPr>
        <w:t>, adresas</w:t>
      </w:r>
      <w:r w:rsidR="00B470F9" w:rsidRPr="00581D87">
        <w:rPr>
          <w:rFonts w:cstheme="minorHAnsi"/>
        </w:rPr>
        <w:t xml:space="preserve"> Vytauto g. 47, LT-42100 Rokiškis</w:t>
      </w:r>
      <w:r w:rsidR="00FB3C75" w:rsidRPr="00581D87">
        <w:rPr>
          <w:rFonts w:cstheme="minorHAnsi"/>
        </w:rPr>
        <w:t>, darbo laikas</w:t>
      </w:r>
      <w:r w:rsidR="00B470F9" w:rsidRPr="00581D87">
        <w:rPr>
          <w:rFonts w:cstheme="minorHAnsi"/>
        </w:rPr>
        <w:t xml:space="preserve"> 8 </w:t>
      </w:r>
      <w:r w:rsidR="00B470F9" w:rsidRPr="00581D87">
        <w:rPr>
          <w:rFonts w:cstheme="minorHAnsi"/>
          <w:vertAlign w:val="superscript"/>
        </w:rPr>
        <w:t>00</w:t>
      </w:r>
      <w:r w:rsidR="00B470F9" w:rsidRPr="00581D87">
        <w:rPr>
          <w:rFonts w:cstheme="minorHAnsi"/>
        </w:rPr>
        <w:t xml:space="preserve"> -16 </w:t>
      </w:r>
      <w:r w:rsidR="00B470F9" w:rsidRPr="00581D87">
        <w:rPr>
          <w:rFonts w:cstheme="minorHAnsi"/>
          <w:vertAlign w:val="superscript"/>
        </w:rPr>
        <w:t>45</w:t>
      </w:r>
      <w:r w:rsidR="00FB3C75" w:rsidRPr="00581D87">
        <w:rPr>
          <w:rFonts w:cstheme="minorHAnsi"/>
        </w:rPr>
        <w:t xml:space="preserve">. </w:t>
      </w:r>
      <w:r w:rsidR="00020176" w:rsidRPr="00581D87">
        <w:rPr>
          <w:rFonts w:cstheme="minorHAnsi"/>
        </w:rPr>
        <w:t xml:space="preserve">Perkančioji organizacija </w:t>
      </w:r>
      <w:r w:rsidR="00FB3C75" w:rsidRPr="00581D87">
        <w:rPr>
          <w:rFonts w:cstheme="minorHAnsi"/>
        </w:rPr>
        <w:t>nėra PVM mokėtoja</w:t>
      </w:r>
      <w:r w:rsidR="2B3E0D46" w:rsidRPr="00581D87">
        <w:rPr>
          <w:rFonts w:cstheme="minorHAnsi"/>
        </w:rPr>
        <w:t>s</w:t>
      </w:r>
      <w:r w:rsidR="00FB3C75" w:rsidRPr="00581D87">
        <w:rPr>
          <w:rFonts w:cstheme="minorHAnsi"/>
        </w:rPr>
        <w:t>.</w:t>
      </w:r>
    </w:p>
    <w:p w14:paraId="518DC3C5" w14:textId="0D50C8B4" w:rsidR="00927CEA" w:rsidRPr="00581D87" w:rsidRDefault="00CA0CC5" w:rsidP="00927CEA">
      <w:pPr>
        <w:pStyle w:val="Sraopastraipa"/>
        <w:numPr>
          <w:ilvl w:val="1"/>
          <w:numId w:val="9"/>
        </w:numPr>
        <w:spacing w:line="240" w:lineRule="auto"/>
        <w:ind w:left="0" w:firstLine="710"/>
        <w:rPr>
          <w:rFonts w:cstheme="minorHAnsi"/>
        </w:rPr>
      </w:pPr>
      <w:r w:rsidRPr="00581D87">
        <w:rPr>
          <w:rFonts w:cstheme="minorHAnsi"/>
        </w:rPr>
        <w:t xml:space="preserve">Pirkimas neatliekamas naudojantis centralizuotų pirkimų katalogu, nes </w:t>
      </w:r>
      <w:r w:rsidR="00927CEA" w:rsidRPr="00581D87">
        <w:rPr>
          <w:rFonts w:cstheme="minorHAnsi"/>
        </w:rPr>
        <w:t xml:space="preserve">perkamų prekių CPO kataloge nėra.  </w:t>
      </w:r>
    </w:p>
    <w:p w14:paraId="52EA068B" w14:textId="3723810F" w:rsidR="00C71C6F" w:rsidRPr="00581D87" w:rsidRDefault="00503A5B" w:rsidP="00F77A5D">
      <w:pPr>
        <w:spacing w:line="240" w:lineRule="auto"/>
        <w:ind w:left="697" w:firstLine="0"/>
        <w:rPr>
          <w:rFonts w:cstheme="minorHAnsi"/>
        </w:rPr>
      </w:pPr>
      <w:r w:rsidRPr="00581D87">
        <w:rPr>
          <w:rFonts w:cstheme="minorHAnsi"/>
        </w:rPr>
        <w:t>1.</w:t>
      </w:r>
      <w:r w:rsidR="00C87DF3" w:rsidRPr="00581D87">
        <w:rPr>
          <w:rFonts w:cstheme="minorHAnsi"/>
        </w:rPr>
        <w:t>3</w:t>
      </w:r>
      <w:r w:rsidRPr="00581D87">
        <w:rPr>
          <w:rFonts w:cstheme="minorHAnsi"/>
        </w:rPr>
        <w:t xml:space="preserve">. </w:t>
      </w:r>
      <w:r w:rsidR="00091F01" w:rsidRPr="00581D87">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27CEA" w:rsidRPr="00581D87">
            <w:t>nėra</w:t>
          </w:r>
        </w:sdtContent>
      </w:sdt>
      <w:r w:rsidR="00A100C8" w:rsidRPr="00581D87" w:rsidDel="00A100C8">
        <w:rPr>
          <w:rFonts w:cstheme="minorHAnsi"/>
        </w:rPr>
        <w:t xml:space="preserve"> </w:t>
      </w:r>
      <w:r w:rsidR="00091F01" w:rsidRPr="00581D87">
        <w:rPr>
          <w:rFonts w:cstheme="minorHAnsi"/>
        </w:rPr>
        <w:t xml:space="preserve">sudaroma. </w:t>
      </w:r>
    </w:p>
    <w:p w14:paraId="0052C8F7" w14:textId="35951249" w:rsidR="00C87DF3" w:rsidRPr="00581D87" w:rsidRDefault="004F6423" w:rsidP="00C87DF3">
      <w:pPr>
        <w:spacing w:line="240" w:lineRule="auto"/>
        <w:rPr>
          <w:rFonts w:cstheme="minorHAnsi"/>
        </w:rPr>
      </w:pPr>
      <w:r w:rsidRPr="00581D87">
        <w:t>1</w:t>
      </w:r>
      <w:r w:rsidR="00C87DF3" w:rsidRPr="00581D87">
        <w:t>.4</w:t>
      </w:r>
      <w:r w:rsidRPr="00581D87">
        <w:t>.</w:t>
      </w:r>
      <w:r w:rsidRPr="00581D87">
        <w:rPr>
          <w:i/>
          <w:iCs/>
        </w:rPr>
        <w:t xml:space="preserve"> </w:t>
      </w:r>
      <w:r w:rsidR="00D459E3" w:rsidRPr="00581D87">
        <w:t xml:space="preserve">Atliekamas žaliasis pirkimas. Pirkimas vykdomas vadovaujantis </w:t>
      </w:r>
      <w:hyperlink r:id="rId14" w:history="1">
        <w:r w:rsidR="009B66AB" w:rsidRPr="00581D87">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581D87">
        <w:t xml:space="preserve"> </w:t>
      </w:r>
      <w:r w:rsidR="00C87DF3" w:rsidRPr="00581D87">
        <w:rPr>
          <w:rFonts w:cstheme="minorHAnsi"/>
        </w:rPr>
        <w:t xml:space="preserve">4 punkto 4.4.4 papunktį. Aplinkos apsaugos kriterijai nustatyti specialiųjų pirkimo sąlygų </w:t>
      </w:r>
      <w:r w:rsidR="00AD663D" w:rsidRPr="00581D87">
        <w:rPr>
          <w:rFonts w:cstheme="minorHAnsi"/>
        </w:rPr>
        <w:t>5</w:t>
      </w:r>
      <w:r w:rsidR="00C87DF3" w:rsidRPr="00581D87">
        <w:rPr>
          <w:rFonts w:cstheme="minorHAnsi"/>
        </w:rPr>
        <w:t xml:space="preserve"> priede </w:t>
      </w:r>
      <w:r w:rsidR="00AD663D" w:rsidRPr="00581D87">
        <w:rPr>
          <w:rFonts w:cstheme="minorHAnsi"/>
        </w:rPr>
        <w:t>„</w:t>
      </w:r>
      <w:r w:rsidR="00C87DF3" w:rsidRPr="00581D87">
        <w:rPr>
          <w:rFonts w:cstheme="minorHAnsi"/>
        </w:rPr>
        <w:t>Sutarties projektas“.</w:t>
      </w:r>
    </w:p>
    <w:p w14:paraId="15179C0E" w14:textId="75CC0BC0" w:rsidR="00257685" w:rsidRPr="00581D87" w:rsidRDefault="003D3DF5" w:rsidP="00C87DF3">
      <w:pPr>
        <w:spacing w:line="240" w:lineRule="auto"/>
        <w:rPr>
          <w:rFonts w:cstheme="minorHAnsi"/>
        </w:rPr>
      </w:pPr>
      <w:r w:rsidRPr="00581D87">
        <w:rPr>
          <w:rFonts w:eastAsia="Arial" w:cstheme="minorHAnsi"/>
        </w:rPr>
        <w:t>1</w:t>
      </w:r>
      <w:r w:rsidR="00C87DF3" w:rsidRPr="00581D87">
        <w:rPr>
          <w:rFonts w:eastAsia="Arial" w:cstheme="minorHAnsi"/>
        </w:rPr>
        <w:t>.5</w:t>
      </w:r>
      <w:r w:rsidRPr="00581D87">
        <w:rPr>
          <w:rFonts w:eastAsia="Arial" w:cstheme="minorHAnsi"/>
        </w:rPr>
        <w:t>.</w:t>
      </w:r>
      <w:r w:rsidR="00CA1A1C" w:rsidRPr="00581D87">
        <w:rPr>
          <w:rFonts w:eastAsia="Arial" w:cstheme="minorHAnsi"/>
        </w:rPr>
        <w:t xml:space="preserve"> </w:t>
      </w:r>
      <w:r w:rsidR="4B7098B6" w:rsidRPr="00581D87">
        <w:rPr>
          <w:rFonts w:eastAsia="Arial" w:cstheme="minorHAnsi"/>
        </w:rPr>
        <w:t>Bendrosios</w:t>
      </w:r>
      <w:r w:rsidR="00931CA2" w:rsidRPr="00581D87">
        <w:rPr>
          <w:rFonts w:eastAsia="Arial" w:cstheme="minorHAnsi"/>
        </w:rPr>
        <w:t xml:space="preserve"> pirkimo</w:t>
      </w:r>
      <w:r w:rsidR="4B7098B6" w:rsidRPr="00581D87">
        <w:rPr>
          <w:rFonts w:eastAsia="Arial" w:cstheme="minorHAnsi"/>
        </w:rPr>
        <w:t xml:space="preserve"> sąlygos yra neatskiriama ši</w:t>
      </w:r>
      <w:r w:rsidR="00931CA2" w:rsidRPr="00581D87">
        <w:rPr>
          <w:rFonts w:eastAsia="Arial" w:cstheme="minorHAnsi"/>
        </w:rPr>
        <w:t>ų</w:t>
      </w:r>
      <w:r w:rsidR="4B7098B6" w:rsidRPr="00581D87">
        <w:rPr>
          <w:rFonts w:eastAsia="Arial" w:cstheme="minorHAnsi"/>
        </w:rPr>
        <w:t xml:space="preserve"> pirkimo sąlygų dalis.</w:t>
      </w:r>
    </w:p>
    <w:p w14:paraId="4ED932F3" w14:textId="2CE07367" w:rsidR="00FB3C75" w:rsidRPr="00581D87"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2225013"/>
      <w:r w:rsidRPr="00581D87">
        <w:rPr>
          <w:rFonts w:asciiTheme="minorHAnsi" w:hAnsiTheme="minorHAnsi" w:cstheme="minorHAnsi"/>
          <w:color w:val="auto"/>
        </w:rPr>
        <w:t>Pirkimo objektas</w:t>
      </w:r>
      <w:bookmarkEnd w:id="10"/>
    </w:p>
    <w:p w14:paraId="7D847502" w14:textId="77777777" w:rsidR="00FB3C75" w:rsidRPr="00581D87" w:rsidRDefault="00FB3C75" w:rsidP="00E62E95">
      <w:pPr>
        <w:spacing w:line="240" w:lineRule="auto"/>
        <w:ind w:firstLine="0"/>
      </w:pPr>
    </w:p>
    <w:p w14:paraId="1BC175B2" w14:textId="77777777" w:rsidR="002A625B" w:rsidRPr="00581D87" w:rsidRDefault="4A330118" w:rsidP="00E909EE">
      <w:pPr>
        <w:pStyle w:val="prastasiniatinklio"/>
        <w:numPr>
          <w:ilvl w:val="1"/>
          <w:numId w:val="7"/>
        </w:numPr>
        <w:tabs>
          <w:tab w:val="left" w:pos="993"/>
          <w:tab w:val="left" w:pos="1134"/>
        </w:tabs>
        <w:spacing w:after="240" w:afterAutospacing="0" w:line="240" w:lineRule="auto"/>
        <w:ind w:left="0" w:firstLine="709"/>
        <w:contextualSpacing/>
        <w:rPr>
          <w:rStyle w:val="pildymui"/>
          <w:rFonts w:cstheme="minorHAnsi"/>
        </w:rPr>
      </w:pPr>
      <w:r w:rsidRPr="00581D87">
        <w:rPr>
          <w:rFonts w:cstheme="minorHAnsi"/>
        </w:rPr>
        <w:t xml:space="preserve"> </w:t>
      </w:r>
      <w:r w:rsidR="00651664" w:rsidRPr="00581D87">
        <w:rPr>
          <w:rFonts w:cstheme="minorHAnsi"/>
        </w:rPr>
        <w:t xml:space="preserve">Perkančioji organizacija </w:t>
      </w:r>
      <w:r w:rsidR="00FB3C75" w:rsidRPr="00581D87">
        <w:rPr>
          <w:rFonts w:eastAsia="Calibri" w:cstheme="minorHAnsi"/>
        </w:rPr>
        <w:t xml:space="preserve">numato įsigyti </w:t>
      </w:r>
      <w:r w:rsidR="00226824" w:rsidRPr="00581D87">
        <w:rPr>
          <w:rStyle w:val="pildymui"/>
          <w:iCs/>
        </w:rPr>
        <w:t xml:space="preserve">reagentus ir priemones laboratoriniams tyrimams atlikti kartu su įrangos įsigijimu panaudos būdu reikalingus ligoninės poreikiams. </w:t>
      </w:r>
    </w:p>
    <w:p w14:paraId="326CC732" w14:textId="46EB2FB9" w:rsidR="00FB3C75" w:rsidRPr="00581D87" w:rsidRDefault="00FB3C75" w:rsidP="002A625B">
      <w:pPr>
        <w:pStyle w:val="prastasiniatinklio"/>
        <w:numPr>
          <w:ilvl w:val="1"/>
          <w:numId w:val="7"/>
        </w:numPr>
        <w:tabs>
          <w:tab w:val="left" w:pos="993"/>
          <w:tab w:val="left" w:pos="1134"/>
        </w:tabs>
        <w:spacing w:after="0" w:afterAutospacing="0" w:line="240" w:lineRule="auto"/>
        <w:ind w:left="0" w:firstLine="709"/>
        <w:contextualSpacing/>
        <w:rPr>
          <w:rFonts w:cstheme="minorHAnsi"/>
        </w:rPr>
      </w:pPr>
      <w:r w:rsidRPr="00581D87">
        <w:rPr>
          <w:rFonts w:cstheme="minorHAnsi"/>
        </w:rPr>
        <w:t xml:space="preserve">Pirkimo objektas skaidomas į </w:t>
      </w:r>
      <w:r w:rsidR="00226824" w:rsidRPr="00581D87">
        <w:rPr>
          <w:rFonts w:cstheme="minorHAnsi"/>
        </w:rPr>
        <w:t>7</w:t>
      </w:r>
      <w:r w:rsidRPr="00581D87">
        <w:rPr>
          <w:rFonts w:cstheme="minorHAnsi"/>
          <w:i/>
          <w:iCs/>
        </w:rPr>
        <w:t xml:space="preserve"> </w:t>
      </w:r>
      <w:r w:rsidRPr="00581D87">
        <w:rPr>
          <w:rFonts w:cstheme="minorHAnsi"/>
        </w:rPr>
        <w:t xml:space="preserve">dalis (-ių), kurių apimtys ir dalykas, reikalavimai </w:t>
      </w:r>
      <w:r w:rsidR="00702B7B" w:rsidRPr="00581D87">
        <w:rPr>
          <w:rFonts w:cstheme="minorHAnsi"/>
        </w:rPr>
        <w:t xml:space="preserve">ir techninė specifikacija </w:t>
      </w:r>
      <w:r w:rsidRPr="00581D87">
        <w:rPr>
          <w:rFonts w:cstheme="minorHAnsi"/>
        </w:rPr>
        <w:t xml:space="preserve">apibrėžti </w:t>
      </w:r>
      <w:r w:rsidR="005D30B4" w:rsidRPr="00581D87">
        <w:rPr>
          <w:rFonts w:cstheme="minorHAnsi"/>
        </w:rPr>
        <w:t>s</w:t>
      </w:r>
      <w:r w:rsidR="005C3941" w:rsidRPr="00581D87">
        <w:rPr>
          <w:rFonts w:cstheme="minorHAnsi"/>
        </w:rPr>
        <w:t xml:space="preserve">pecialiųjų </w:t>
      </w:r>
      <w:r w:rsidRPr="00581D87">
        <w:rPr>
          <w:rFonts w:cstheme="minorHAnsi"/>
        </w:rPr>
        <w:t xml:space="preserve">sąlygų </w:t>
      </w:r>
      <w:r w:rsidR="002A625B" w:rsidRPr="00581D87">
        <w:rPr>
          <w:rFonts w:cstheme="minorHAnsi"/>
        </w:rPr>
        <w:t>3 priede „Techninė specifikacija“</w:t>
      </w:r>
      <w:r w:rsidR="00D73814" w:rsidRPr="00581D87">
        <w:rPr>
          <w:rFonts w:cstheme="minorHAnsi"/>
        </w:rPr>
        <w:t xml:space="preserve">. Pirkimo sutartys bus sudaromos kiekvienai pirkimo objekto daliai atskirai. Jeigu tas pats tiekėjas laimi pirkimą keliose pirkimo objekto dalyse, Perkančioji organizacija sudarys vieną sutartį dėl pirkimo dalių, dėl kurių laimėtoju nustatytas tas pats tiekėjas. </w:t>
      </w:r>
    </w:p>
    <w:p w14:paraId="340A7E32" w14:textId="77777777" w:rsidR="00E64F7E" w:rsidRPr="00581D87" w:rsidRDefault="00E64F7E" w:rsidP="00E64F7E">
      <w:pPr>
        <w:pStyle w:val="Betarp"/>
        <w:numPr>
          <w:ilvl w:val="1"/>
          <w:numId w:val="7"/>
        </w:numPr>
        <w:ind w:left="0" w:firstLine="709"/>
        <w:contextualSpacing/>
        <w:rPr>
          <w:rFonts w:cstheme="minorHAnsi"/>
        </w:rPr>
      </w:pPr>
      <w:r w:rsidRPr="00581D87">
        <w:rPr>
          <w:rFonts w:cstheme="minorHAnsi"/>
        </w:rPr>
        <w:t>Maksimali planuojamos sudaryti sutarties vertė kiekvienoje pirkimo objekto dalyje nurodyta žemiau pateiktoje lentelėje:</w:t>
      </w:r>
    </w:p>
    <w:tbl>
      <w:tblPr>
        <w:tblStyle w:val="Lentelstinklelis1"/>
        <w:tblW w:w="9957" w:type="dxa"/>
        <w:jc w:val="center"/>
        <w:tblInd w:w="0" w:type="dxa"/>
        <w:tblLook w:val="04A0" w:firstRow="1" w:lastRow="0" w:firstColumn="1" w:lastColumn="0" w:noHBand="0" w:noVBand="1"/>
      </w:tblPr>
      <w:tblGrid>
        <w:gridCol w:w="1056"/>
        <w:gridCol w:w="6350"/>
        <w:gridCol w:w="2551"/>
      </w:tblGrid>
      <w:tr w:rsidR="00581D87" w:rsidRPr="00581D87" w14:paraId="14F87E15" w14:textId="77777777" w:rsidTr="006B4005">
        <w:trPr>
          <w:trHeight w:val="510"/>
          <w:jc w:val="center"/>
        </w:trPr>
        <w:tc>
          <w:tcPr>
            <w:tcW w:w="1056" w:type="dxa"/>
            <w:tcBorders>
              <w:top w:val="single" w:sz="4" w:space="0" w:color="000000"/>
              <w:left w:val="single" w:sz="4" w:space="0" w:color="000000"/>
              <w:bottom w:val="single" w:sz="4" w:space="0" w:color="000000"/>
              <w:right w:val="single" w:sz="4" w:space="0" w:color="000000"/>
            </w:tcBorders>
            <w:vAlign w:val="center"/>
            <w:hideMark/>
          </w:tcPr>
          <w:p w14:paraId="11981FA8" w14:textId="77777777" w:rsidR="00E64F7E" w:rsidRPr="00581D87" w:rsidRDefault="00E64F7E" w:rsidP="002E7D15">
            <w:pPr>
              <w:ind w:firstLine="0"/>
              <w:contextualSpacing/>
              <w:jc w:val="center"/>
              <w:rPr>
                <w:rFonts w:asciiTheme="minorHAnsi" w:eastAsiaTheme="minorEastAsia" w:hAnsiTheme="minorHAnsi" w:cstheme="minorHAnsi"/>
                <w:b/>
                <w:bCs/>
                <w:sz w:val="21"/>
                <w:szCs w:val="21"/>
                <w:lang w:eastAsia="lt-LT"/>
              </w:rPr>
            </w:pPr>
            <w:r w:rsidRPr="00581D87">
              <w:rPr>
                <w:rFonts w:asciiTheme="minorHAnsi" w:eastAsiaTheme="minorEastAsia" w:hAnsiTheme="minorHAnsi" w:cstheme="minorHAnsi"/>
                <w:b/>
                <w:bCs/>
                <w:sz w:val="21"/>
                <w:szCs w:val="21"/>
                <w:lang w:eastAsia="lt-LT"/>
              </w:rPr>
              <w:t>Pirkimo objekto dalies Nr.</w:t>
            </w:r>
          </w:p>
        </w:tc>
        <w:tc>
          <w:tcPr>
            <w:tcW w:w="6350" w:type="dxa"/>
            <w:tcBorders>
              <w:top w:val="single" w:sz="4" w:space="0" w:color="000000"/>
              <w:left w:val="single" w:sz="4" w:space="0" w:color="000000"/>
              <w:bottom w:val="single" w:sz="4" w:space="0" w:color="000000"/>
              <w:right w:val="single" w:sz="4" w:space="0" w:color="000000"/>
            </w:tcBorders>
            <w:vAlign w:val="center"/>
            <w:hideMark/>
          </w:tcPr>
          <w:p w14:paraId="14031B31" w14:textId="77777777" w:rsidR="00E64F7E" w:rsidRPr="00581D87" w:rsidRDefault="00E64F7E" w:rsidP="002E7D15">
            <w:pPr>
              <w:contextualSpacing/>
              <w:jc w:val="center"/>
              <w:rPr>
                <w:rFonts w:asciiTheme="minorHAnsi" w:eastAsiaTheme="minorEastAsia" w:hAnsiTheme="minorHAnsi" w:cstheme="minorHAnsi"/>
                <w:b/>
                <w:bCs/>
                <w:sz w:val="21"/>
                <w:szCs w:val="21"/>
                <w:lang w:eastAsia="lt-LT"/>
              </w:rPr>
            </w:pPr>
            <w:r w:rsidRPr="00581D87">
              <w:rPr>
                <w:rFonts w:asciiTheme="minorHAnsi" w:eastAsiaTheme="minorEastAsia" w:hAnsiTheme="minorHAnsi" w:cstheme="minorHAnsi"/>
                <w:b/>
                <w:bCs/>
                <w:sz w:val="21"/>
                <w:szCs w:val="21"/>
                <w:lang w:eastAsia="lt-LT"/>
              </w:rPr>
              <w:t>Pavadinimas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636F241" w14:textId="77777777" w:rsidR="00E64F7E" w:rsidRPr="00581D87" w:rsidRDefault="00E64F7E" w:rsidP="002E7D15">
            <w:pPr>
              <w:ind w:firstLine="0"/>
              <w:contextualSpacing/>
              <w:jc w:val="center"/>
              <w:rPr>
                <w:rFonts w:asciiTheme="minorHAnsi" w:eastAsiaTheme="minorEastAsia" w:hAnsiTheme="minorHAnsi" w:cstheme="minorHAnsi"/>
                <w:b/>
                <w:bCs/>
                <w:sz w:val="21"/>
                <w:szCs w:val="21"/>
                <w:lang w:eastAsia="lt-LT"/>
              </w:rPr>
            </w:pPr>
            <w:r w:rsidRPr="00581D87">
              <w:rPr>
                <w:rFonts w:asciiTheme="minorHAnsi" w:eastAsiaTheme="minorEastAsia" w:hAnsiTheme="minorHAnsi" w:cstheme="minorHAnsi"/>
                <w:b/>
                <w:bCs/>
                <w:sz w:val="21"/>
                <w:szCs w:val="21"/>
                <w:lang w:eastAsia="lt-LT"/>
              </w:rPr>
              <w:t>Maksimali planuojamos sudaryti sutarties vertė Eur be PVM</w:t>
            </w:r>
          </w:p>
        </w:tc>
      </w:tr>
      <w:tr w:rsidR="00581D87" w:rsidRPr="00581D87" w14:paraId="7D5B3AC0" w14:textId="77777777" w:rsidTr="006B4005">
        <w:trPr>
          <w:trHeight w:val="510"/>
          <w:jc w:val="center"/>
        </w:trPr>
        <w:tc>
          <w:tcPr>
            <w:tcW w:w="1056" w:type="dxa"/>
            <w:tcBorders>
              <w:top w:val="single" w:sz="4" w:space="0" w:color="000000"/>
              <w:left w:val="single" w:sz="4" w:space="0" w:color="000000"/>
              <w:right w:val="single" w:sz="4" w:space="0" w:color="000000"/>
            </w:tcBorders>
            <w:vAlign w:val="center"/>
            <w:hideMark/>
          </w:tcPr>
          <w:p w14:paraId="1C09B6A2" w14:textId="77777777"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1</w:t>
            </w:r>
          </w:p>
        </w:tc>
        <w:tc>
          <w:tcPr>
            <w:tcW w:w="6350" w:type="dxa"/>
            <w:tcBorders>
              <w:top w:val="single" w:sz="4" w:space="0" w:color="000000"/>
              <w:left w:val="single" w:sz="4" w:space="0" w:color="000000"/>
              <w:right w:val="single" w:sz="4" w:space="0" w:color="000000"/>
            </w:tcBorders>
            <w:vAlign w:val="center"/>
            <w:hideMark/>
          </w:tcPr>
          <w:p w14:paraId="3BB037DF" w14:textId="1D262A85" w:rsidR="00E64F7E" w:rsidRPr="00581D87" w:rsidRDefault="00E64F7E" w:rsidP="002E7D15">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Reagentai ir papildomos priemonės biocheminių tyrimų sistemai, įsigijamai panaudos būdu</w:t>
            </w:r>
          </w:p>
        </w:tc>
        <w:tc>
          <w:tcPr>
            <w:tcW w:w="2551" w:type="dxa"/>
            <w:tcBorders>
              <w:top w:val="single" w:sz="4" w:space="0" w:color="000000"/>
              <w:left w:val="single" w:sz="4" w:space="0" w:color="000000"/>
              <w:right w:val="single" w:sz="4" w:space="0" w:color="000000"/>
            </w:tcBorders>
            <w:vAlign w:val="center"/>
          </w:tcPr>
          <w:p w14:paraId="5985CECB" w14:textId="1AEBAC2B"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21000,00</w:t>
            </w:r>
          </w:p>
        </w:tc>
      </w:tr>
      <w:tr w:rsidR="00581D87" w:rsidRPr="00581D87" w14:paraId="416B6B83" w14:textId="77777777" w:rsidTr="006B4005">
        <w:trPr>
          <w:trHeight w:val="510"/>
          <w:jc w:val="center"/>
        </w:trPr>
        <w:tc>
          <w:tcPr>
            <w:tcW w:w="1056" w:type="dxa"/>
            <w:tcBorders>
              <w:top w:val="single" w:sz="4" w:space="0" w:color="000000"/>
              <w:left w:val="single" w:sz="4" w:space="0" w:color="000000"/>
              <w:right w:val="single" w:sz="4" w:space="0" w:color="000000"/>
            </w:tcBorders>
            <w:vAlign w:val="center"/>
            <w:hideMark/>
          </w:tcPr>
          <w:p w14:paraId="5C0A88E2" w14:textId="77777777"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2</w:t>
            </w:r>
          </w:p>
        </w:tc>
        <w:tc>
          <w:tcPr>
            <w:tcW w:w="6350" w:type="dxa"/>
            <w:tcBorders>
              <w:top w:val="single" w:sz="4" w:space="0" w:color="000000"/>
              <w:left w:val="single" w:sz="4" w:space="0" w:color="000000"/>
              <w:right w:val="single" w:sz="4" w:space="0" w:color="000000"/>
            </w:tcBorders>
            <w:vAlign w:val="center"/>
            <w:hideMark/>
          </w:tcPr>
          <w:p w14:paraId="1B324089" w14:textId="6ED23B20" w:rsidR="00E64F7E" w:rsidRPr="00581D87" w:rsidRDefault="00E64F7E" w:rsidP="002E7D15">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Reagentai ir papildomos priemonės hematologinių tyrimų sistemai, įsigijamai panaudos būdu</w:t>
            </w:r>
          </w:p>
        </w:tc>
        <w:tc>
          <w:tcPr>
            <w:tcW w:w="2551" w:type="dxa"/>
            <w:tcBorders>
              <w:top w:val="single" w:sz="4" w:space="0" w:color="000000"/>
              <w:left w:val="single" w:sz="4" w:space="0" w:color="000000"/>
              <w:right w:val="single" w:sz="4" w:space="0" w:color="000000"/>
            </w:tcBorders>
            <w:vAlign w:val="center"/>
          </w:tcPr>
          <w:p w14:paraId="1D397C8A" w14:textId="365418E9"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16000,00</w:t>
            </w:r>
          </w:p>
        </w:tc>
      </w:tr>
      <w:tr w:rsidR="00581D87" w:rsidRPr="00581D87" w14:paraId="383753D3" w14:textId="77777777" w:rsidTr="006B4005">
        <w:trPr>
          <w:trHeight w:val="510"/>
          <w:jc w:val="center"/>
        </w:trPr>
        <w:tc>
          <w:tcPr>
            <w:tcW w:w="1056" w:type="dxa"/>
            <w:tcBorders>
              <w:top w:val="single" w:sz="4" w:space="0" w:color="000000"/>
              <w:left w:val="single" w:sz="4" w:space="0" w:color="000000"/>
              <w:bottom w:val="single" w:sz="4" w:space="0" w:color="000000"/>
              <w:right w:val="single" w:sz="4" w:space="0" w:color="000000"/>
            </w:tcBorders>
            <w:vAlign w:val="center"/>
            <w:hideMark/>
          </w:tcPr>
          <w:p w14:paraId="24267828" w14:textId="77777777"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3</w:t>
            </w:r>
          </w:p>
        </w:tc>
        <w:tc>
          <w:tcPr>
            <w:tcW w:w="6350" w:type="dxa"/>
            <w:tcBorders>
              <w:top w:val="single" w:sz="4" w:space="0" w:color="000000"/>
              <w:left w:val="single" w:sz="4" w:space="0" w:color="000000"/>
              <w:bottom w:val="single" w:sz="4" w:space="0" w:color="000000"/>
              <w:right w:val="single" w:sz="4" w:space="0" w:color="000000"/>
            </w:tcBorders>
            <w:vAlign w:val="center"/>
            <w:hideMark/>
          </w:tcPr>
          <w:p w14:paraId="72DC655B" w14:textId="5CAFB25E" w:rsidR="00E64F7E" w:rsidRPr="00581D87" w:rsidRDefault="00E64F7E" w:rsidP="002E7D15">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Reagentai ir papildomos priemonės  elektrolitų tyrimų sistemai, įsigijamai panaudos būdu</w:t>
            </w:r>
          </w:p>
        </w:tc>
        <w:tc>
          <w:tcPr>
            <w:tcW w:w="2551" w:type="dxa"/>
            <w:tcBorders>
              <w:top w:val="single" w:sz="4" w:space="0" w:color="000000"/>
              <w:left w:val="single" w:sz="4" w:space="0" w:color="000000"/>
              <w:bottom w:val="single" w:sz="4" w:space="0" w:color="000000"/>
              <w:right w:val="single" w:sz="4" w:space="0" w:color="000000"/>
            </w:tcBorders>
            <w:vAlign w:val="center"/>
          </w:tcPr>
          <w:p w14:paraId="26C394FC" w14:textId="095FF1E8"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14000,00</w:t>
            </w:r>
          </w:p>
        </w:tc>
      </w:tr>
      <w:tr w:rsidR="00581D87" w:rsidRPr="00581D87" w14:paraId="22BEBE99" w14:textId="77777777" w:rsidTr="006B4005">
        <w:trPr>
          <w:trHeight w:val="510"/>
          <w:jc w:val="center"/>
        </w:trPr>
        <w:tc>
          <w:tcPr>
            <w:tcW w:w="1056" w:type="dxa"/>
            <w:tcBorders>
              <w:top w:val="single" w:sz="4" w:space="0" w:color="000000"/>
              <w:left w:val="single" w:sz="4" w:space="0" w:color="000000"/>
              <w:bottom w:val="single" w:sz="4" w:space="0" w:color="000000"/>
              <w:right w:val="single" w:sz="4" w:space="0" w:color="000000"/>
            </w:tcBorders>
            <w:vAlign w:val="center"/>
          </w:tcPr>
          <w:p w14:paraId="426BE9FF" w14:textId="11760E05"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4</w:t>
            </w:r>
          </w:p>
        </w:tc>
        <w:tc>
          <w:tcPr>
            <w:tcW w:w="6350" w:type="dxa"/>
            <w:tcBorders>
              <w:top w:val="single" w:sz="4" w:space="0" w:color="000000"/>
              <w:left w:val="single" w:sz="4" w:space="0" w:color="000000"/>
              <w:bottom w:val="single" w:sz="4" w:space="0" w:color="000000"/>
              <w:right w:val="single" w:sz="4" w:space="0" w:color="000000"/>
            </w:tcBorders>
            <w:vAlign w:val="center"/>
          </w:tcPr>
          <w:p w14:paraId="40FCADFC" w14:textId="044DAAFF" w:rsidR="00E64F7E" w:rsidRPr="00581D87" w:rsidRDefault="00E64F7E" w:rsidP="006F5C1C">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Reagentai ir papildomos priemonės šlapimo tyrimų sistemai, įsigijamai panaudos būdu</w:t>
            </w:r>
          </w:p>
        </w:tc>
        <w:tc>
          <w:tcPr>
            <w:tcW w:w="2551" w:type="dxa"/>
            <w:tcBorders>
              <w:top w:val="single" w:sz="4" w:space="0" w:color="000000"/>
              <w:left w:val="single" w:sz="4" w:space="0" w:color="000000"/>
              <w:bottom w:val="single" w:sz="4" w:space="0" w:color="000000"/>
              <w:right w:val="single" w:sz="4" w:space="0" w:color="000000"/>
            </w:tcBorders>
            <w:vAlign w:val="center"/>
          </w:tcPr>
          <w:p w14:paraId="38AB67ED" w14:textId="067786B9"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3800,00</w:t>
            </w:r>
          </w:p>
        </w:tc>
      </w:tr>
      <w:tr w:rsidR="00581D87" w:rsidRPr="00581D87" w14:paraId="052581B6" w14:textId="77777777" w:rsidTr="006B4005">
        <w:trPr>
          <w:trHeight w:val="510"/>
          <w:jc w:val="center"/>
        </w:trPr>
        <w:tc>
          <w:tcPr>
            <w:tcW w:w="1056" w:type="dxa"/>
            <w:tcBorders>
              <w:top w:val="single" w:sz="4" w:space="0" w:color="000000"/>
              <w:left w:val="single" w:sz="4" w:space="0" w:color="000000"/>
              <w:bottom w:val="single" w:sz="4" w:space="0" w:color="000000"/>
              <w:right w:val="single" w:sz="4" w:space="0" w:color="000000"/>
            </w:tcBorders>
            <w:vAlign w:val="center"/>
          </w:tcPr>
          <w:p w14:paraId="443AD1B7" w14:textId="79049C19"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5</w:t>
            </w:r>
          </w:p>
        </w:tc>
        <w:tc>
          <w:tcPr>
            <w:tcW w:w="6350" w:type="dxa"/>
            <w:tcBorders>
              <w:top w:val="single" w:sz="4" w:space="0" w:color="000000"/>
              <w:left w:val="single" w:sz="4" w:space="0" w:color="000000"/>
              <w:bottom w:val="single" w:sz="4" w:space="0" w:color="000000"/>
              <w:right w:val="single" w:sz="4" w:space="0" w:color="000000"/>
            </w:tcBorders>
            <w:vAlign w:val="center"/>
          </w:tcPr>
          <w:p w14:paraId="1F8C2A1B" w14:textId="0D0A15B7" w:rsidR="00E64F7E" w:rsidRPr="00581D87" w:rsidRDefault="00E64F7E" w:rsidP="006F5C1C">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Reagentai ir papildomos priemonės gliukozės koncentracijos kraujyje nustatymui gliukozės matuokliu, įsigijamu panaudos būdu</w:t>
            </w:r>
          </w:p>
        </w:tc>
        <w:tc>
          <w:tcPr>
            <w:tcW w:w="2551" w:type="dxa"/>
            <w:tcBorders>
              <w:top w:val="single" w:sz="4" w:space="0" w:color="000000"/>
              <w:left w:val="single" w:sz="4" w:space="0" w:color="000000"/>
              <w:bottom w:val="single" w:sz="4" w:space="0" w:color="000000"/>
              <w:right w:val="single" w:sz="4" w:space="0" w:color="000000"/>
            </w:tcBorders>
            <w:vAlign w:val="center"/>
          </w:tcPr>
          <w:p w14:paraId="5F38125E" w14:textId="72783BF4"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6000,00</w:t>
            </w:r>
          </w:p>
        </w:tc>
      </w:tr>
      <w:tr w:rsidR="00581D87" w:rsidRPr="00581D87" w14:paraId="6A03A92B" w14:textId="77777777" w:rsidTr="006B4005">
        <w:trPr>
          <w:trHeight w:val="510"/>
          <w:jc w:val="center"/>
        </w:trPr>
        <w:tc>
          <w:tcPr>
            <w:tcW w:w="1056" w:type="dxa"/>
            <w:tcBorders>
              <w:top w:val="single" w:sz="4" w:space="0" w:color="000000"/>
              <w:left w:val="single" w:sz="4" w:space="0" w:color="000000"/>
              <w:bottom w:val="single" w:sz="4" w:space="0" w:color="000000"/>
              <w:right w:val="single" w:sz="4" w:space="0" w:color="000000"/>
            </w:tcBorders>
            <w:vAlign w:val="center"/>
          </w:tcPr>
          <w:p w14:paraId="08D85842" w14:textId="40E55375"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6</w:t>
            </w:r>
          </w:p>
        </w:tc>
        <w:tc>
          <w:tcPr>
            <w:tcW w:w="6350" w:type="dxa"/>
            <w:tcBorders>
              <w:top w:val="single" w:sz="4" w:space="0" w:color="000000"/>
              <w:left w:val="single" w:sz="4" w:space="0" w:color="000000"/>
              <w:bottom w:val="single" w:sz="4" w:space="0" w:color="000000"/>
              <w:right w:val="single" w:sz="4" w:space="0" w:color="000000"/>
            </w:tcBorders>
            <w:vAlign w:val="center"/>
          </w:tcPr>
          <w:p w14:paraId="6EBE9BBD" w14:textId="172FC11D" w:rsidR="00E64F7E" w:rsidRPr="00581D87" w:rsidRDefault="00E64F7E" w:rsidP="006F5C1C">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Reagentai ir papildomos priemonės greitiesiems imuniniams, infekcijų serologiniams tyrimams atlikti</w:t>
            </w:r>
          </w:p>
        </w:tc>
        <w:tc>
          <w:tcPr>
            <w:tcW w:w="2551" w:type="dxa"/>
            <w:tcBorders>
              <w:top w:val="single" w:sz="4" w:space="0" w:color="000000"/>
              <w:left w:val="single" w:sz="4" w:space="0" w:color="000000"/>
              <w:bottom w:val="single" w:sz="4" w:space="0" w:color="000000"/>
              <w:right w:val="single" w:sz="4" w:space="0" w:color="000000"/>
            </w:tcBorders>
            <w:vAlign w:val="center"/>
          </w:tcPr>
          <w:p w14:paraId="2169919B" w14:textId="6969E144"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2000,00</w:t>
            </w:r>
          </w:p>
        </w:tc>
      </w:tr>
      <w:tr w:rsidR="00E64F7E" w:rsidRPr="00581D87" w14:paraId="0A419822" w14:textId="77777777" w:rsidTr="006B4005">
        <w:trPr>
          <w:trHeight w:val="510"/>
          <w:jc w:val="center"/>
        </w:trPr>
        <w:tc>
          <w:tcPr>
            <w:tcW w:w="1056" w:type="dxa"/>
            <w:tcBorders>
              <w:top w:val="single" w:sz="4" w:space="0" w:color="000000"/>
              <w:left w:val="single" w:sz="4" w:space="0" w:color="000000"/>
              <w:right w:val="single" w:sz="4" w:space="0" w:color="000000"/>
            </w:tcBorders>
            <w:vAlign w:val="center"/>
          </w:tcPr>
          <w:p w14:paraId="2ECE12A5" w14:textId="38BF8A65" w:rsidR="00E64F7E" w:rsidRPr="00581D87" w:rsidRDefault="00E64F7E" w:rsidP="006B4005">
            <w:pPr>
              <w:ind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7</w:t>
            </w:r>
          </w:p>
        </w:tc>
        <w:tc>
          <w:tcPr>
            <w:tcW w:w="6350" w:type="dxa"/>
            <w:tcBorders>
              <w:top w:val="single" w:sz="4" w:space="0" w:color="000000"/>
              <w:left w:val="single" w:sz="4" w:space="0" w:color="000000"/>
              <w:right w:val="single" w:sz="4" w:space="0" w:color="000000"/>
            </w:tcBorders>
            <w:vAlign w:val="center"/>
          </w:tcPr>
          <w:p w14:paraId="32AE0B20" w14:textId="6E77E0B3" w:rsidR="00E64F7E" w:rsidRPr="00581D87" w:rsidRDefault="00E64F7E" w:rsidP="006F5C1C">
            <w:pPr>
              <w:ind w:right="140" w:firstLine="0"/>
              <w:contextualSpacing/>
              <w:jc w:val="left"/>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Vienkartinės priemonės laboratoriniams tyrimams atlikti</w:t>
            </w:r>
          </w:p>
        </w:tc>
        <w:tc>
          <w:tcPr>
            <w:tcW w:w="2551" w:type="dxa"/>
            <w:tcBorders>
              <w:top w:val="single" w:sz="4" w:space="0" w:color="000000"/>
              <w:left w:val="single" w:sz="4" w:space="0" w:color="000000"/>
              <w:right w:val="single" w:sz="4" w:space="0" w:color="000000"/>
            </w:tcBorders>
            <w:vAlign w:val="center"/>
          </w:tcPr>
          <w:p w14:paraId="59ED9387" w14:textId="504C3B3A" w:rsidR="00E64F7E" w:rsidRPr="00581D87" w:rsidRDefault="00E154F1" w:rsidP="006F5C1C">
            <w:pPr>
              <w:ind w:right="140" w:firstLine="0"/>
              <w:contextualSpacing/>
              <w:jc w:val="center"/>
              <w:rPr>
                <w:rFonts w:asciiTheme="minorHAnsi" w:eastAsiaTheme="minorEastAsia" w:hAnsiTheme="minorHAnsi" w:cstheme="minorHAnsi"/>
                <w:sz w:val="21"/>
                <w:szCs w:val="21"/>
                <w:lang w:eastAsia="lt-LT"/>
              </w:rPr>
            </w:pPr>
            <w:r w:rsidRPr="00581D87">
              <w:rPr>
                <w:rFonts w:asciiTheme="minorHAnsi" w:eastAsiaTheme="minorEastAsia" w:hAnsiTheme="minorHAnsi" w:cstheme="minorHAnsi"/>
                <w:sz w:val="21"/>
                <w:szCs w:val="21"/>
                <w:lang w:eastAsia="lt-LT"/>
              </w:rPr>
              <w:t>1200,00</w:t>
            </w:r>
          </w:p>
        </w:tc>
      </w:tr>
    </w:tbl>
    <w:p w14:paraId="55122461" w14:textId="77777777" w:rsidR="00E64F7E" w:rsidRPr="00581D87" w:rsidRDefault="00E64F7E" w:rsidP="00E64F7E">
      <w:pPr>
        <w:pStyle w:val="Betarp"/>
        <w:ind w:left="709" w:firstLine="0"/>
        <w:contextualSpacing/>
        <w:rPr>
          <w:rFonts w:cstheme="minorHAnsi"/>
        </w:rPr>
      </w:pPr>
    </w:p>
    <w:p w14:paraId="2B9FCCA2" w14:textId="0638DFD1" w:rsidR="003943EC" w:rsidRPr="00581D87" w:rsidRDefault="003943EC" w:rsidP="00F77A5D">
      <w:pPr>
        <w:pStyle w:val="Sraopastraipa"/>
        <w:spacing w:line="240" w:lineRule="auto"/>
        <w:ind w:left="0" w:firstLine="709"/>
        <w:rPr>
          <w:rFonts w:cstheme="minorHAnsi"/>
        </w:rPr>
      </w:pPr>
      <w:r w:rsidRPr="00581D87">
        <w:rPr>
          <w:rFonts w:cstheme="minorHAnsi"/>
        </w:rPr>
        <w:t>2.</w:t>
      </w:r>
      <w:r w:rsidR="00AD663D" w:rsidRPr="00581D87">
        <w:rPr>
          <w:rFonts w:cstheme="minorHAnsi"/>
        </w:rPr>
        <w:t>4</w:t>
      </w:r>
      <w:r w:rsidRPr="00581D87">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Pr="00581D87">
        <w:rPr>
          <w:rFonts w:cstheme="minorHAnsi"/>
        </w:rPr>
        <w:lastRenderedPageBreak/>
        <w:t xml:space="preserve">ženklas, patentas, tipai, konkreti kilmė ar gamyba, turi būti laikoma, kad kiekviena tokia nuoroda yra pateikta su žodžiais „arba lygiavertis“. </w:t>
      </w:r>
    </w:p>
    <w:p w14:paraId="2D421658" w14:textId="542CD17F" w:rsidR="00255C04" w:rsidRPr="00581D87" w:rsidRDefault="003943EC" w:rsidP="00F77A5D">
      <w:pPr>
        <w:pStyle w:val="Sraopastraipa"/>
        <w:spacing w:line="240" w:lineRule="auto"/>
        <w:ind w:left="0" w:firstLine="709"/>
        <w:rPr>
          <w:rFonts w:cstheme="minorHAnsi"/>
        </w:rPr>
      </w:pPr>
      <w:r w:rsidRPr="00581D87">
        <w:rPr>
          <w:rFonts w:cstheme="minorHAnsi"/>
        </w:rPr>
        <w:t>2.</w:t>
      </w:r>
      <w:r w:rsidR="00AB28E2" w:rsidRPr="00581D87">
        <w:rPr>
          <w:rFonts w:cstheme="minorHAnsi"/>
        </w:rPr>
        <w:t>5</w:t>
      </w:r>
      <w:r w:rsidRPr="00581D87">
        <w:rPr>
          <w:rFonts w:cstheme="minorHAnsi"/>
        </w:rPr>
        <w:t xml:space="preserve">. Jeigu apibūdinant pirkimo objektą techninėje specifikacijoje nurodytas standartas, </w:t>
      </w:r>
      <w:r w:rsidRPr="00581D87">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1D87">
        <w:rPr>
          <w:rFonts w:cstheme="minorHAnsi"/>
        </w:rPr>
        <w:t xml:space="preserve">turi būti laikoma, kad kiekviena tokia nuoroda yra pateikta su žodžiais „arba lygiavertis“. </w:t>
      </w:r>
    </w:p>
    <w:p w14:paraId="020A505C" w14:textId="6C0D092E" w:rsidR="00116211" w:rsidRPr="00581D87" w:rsidRDefault="00116211" w:rsidP="00F77A5D">
      <w:pPr>
        <w:pStyle w:val="Sraopastraipa"/>
        <w:spacing w:line="240" w:lineRule="auto"/>
        <w:ind w:left="0" w:firstLine="709"/>
        <w:rPr>
          <w:rFonts w:cstheme="minorHAnsi"/>
        </w:rPr>
      </w:pPr>
      <w:bookmarkStart w:id="11" w:name="_Hlk221713340"/>
      <w:r w:rsidRPr="00581D87">
        <w:rPr>
          <w:rFonts w:cstheme="minorHAnsi"/>
        </w:rPr>
        <w:t>2.</w:t>
      </w:r>
      <w:r w:rsidR="00AB28E2" w:rsidRPr="00581D87">
        <w:rPr>
          <w:rFonts w:cstheme="minorHAnsi"/>
        </w:rPr>
        <w:t>6</w:t>
      </w:r>
      <w:r w:rsidRPr="00581D87">
        <w:rPr>
          <w:rFonts w:cstheme="minorHAnsi"/>
        </w:rPr>
        <w:t xml:space="preserve">. Atliekamas žaliasis pirkimas. Pirkimas vykdomas vadovaujantis </w:t>
      </w:r>
      <w:hyperlink r:id="rId15" w:history="1">
        <w:r w:rsidRPr="00581D87">
          <w:rPr>
            <w:rFonts w:cstheme="minorHAnsi"/>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hyperlink>
      <w:r w:rsidRPr="00581D87">
        <w:rPr>
          <w:rFonts w:cstheme="minorHAnsi"/>
        </w:rPr>
        <w:t xml:space="preserve">, 4.4.4. p. Aplinkos apaugos kriterijai nustatyti specialiųjų sąlygų 5 priede </w:t>
      </w:r>
      <w:r w:rsidR="00581D87" w:rsidRPr="00581D87">
        <w:rPr>
          <w:rFonts w:cstheme="minorHAnsi"/>
          <w:i/>
          <w:iCs/>
        </w:rPr>
        <w:t>„</w:t>
      </w:r>
      <w:r w:rsidRPr="00581D87">
        <w:rPr>
          <w:rFonts w:cstheme="minorHAnsi"/>
          <w:i/>
          <w:iCs/>
        </w:rPr>
        <w:t>Sutarties projekt</w:t>
      </w:r>
      <w:r w:rsidR="00581D87" w:rsidRPr="00581D87">
        <w:rPr>
          <w:rFonts w:cstheme="minorHAnsi"/>
          <w:i/>
          <w:iCs/>
        </w:rPr>
        <w:t>as“</w:t>
      </w:r>
      <w:r w:rsidRPr="00581D87">
        <w:rPr>
          <w:rFonts w:cstheme="minorHAnsi"/>
        </w:rPr>
        <w:t xml:space="preserve"> 3.</w:t>
      </w:r>
      <w:r w:rsidR="00816DD2" w:rsidRPr="00581D87">
        <w:rPr>
          <w:rFonts w:cstheme="minorHAnsi"/>
        </w:rPr>
        <w:t>3</w:t>
      </w:r>
      <w:r w:rsidRPr="00581D87">
        <w:rPr>
          <w:rFonts w:cstheme="minorHAnsi"/>
        </w:rPr>
        <w:t>.</w:t>
      </w:r>
      <w:r w:rsidR="00816DD2" w:rsidRPr="00581D87">
        <w:rPr>
          <w:rFonts w:cstheme="minorHAnsi"/>
        </w:rPr>
        <w:t>punkte</w:t>
      </w:r>
      <w:r w:rsidRPr="00581D87">
        <w:rPr>
          <w:rFonts w:cstheme="minorHAnsi"/>
        </w:rPr>
        <w:t>.</w:t>
      </w:r>
    </w:p>
    <w:p w14:paraId="0CEA2D40" w14:textId="7FD38B57" w:rsidR="00FB3C75" w:rsidRPr="00581D87"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222225014"/>
      <w:bookmarkEnd w:id="11"/>
      <w:r w:rsidRPr="00581D87">
        <w:rPr>
          <w:rFonts w:asciiTheme="minorHAnsi" w:hAnsiTheme="minorHAnsi" w:cstheme="minorHAnsi"/>
          <w:color w:val="auto"/>
        </w:rPr>
        <w:t>Tiekėjų pašalinimo pagrindai</w:t>
      </w:r>
      <w:r w:rsidR="00E201D8" w:rsidRPr="00581D87">
        <w:rPr>
          <w:rFonts w:asciiTheme="minorHAnsi" w:hAnsiTheme="minorHAnsi" w:cstheme="minorHAnsi"/>
          <w:color w:val="auto"/>
        </w:rPr>
        <w:t>, kvalifikacijos reikalavimai ir reikalaujami kokybės vadybos sistemos ir (ar</w:t>
      </w:r>
      <w:r w:rsidR="00817AB9" w:rsidRPr="00581D87">
        <w:rPr>
          <w:rFonts w:asciiTheme="minorHAnsi" w:hAnsiTheme="minorHAnsi" w:cstheme="minorHAnsi"/>
          <w:color w:val="auto"/>
        </w:rPr>
        <w:t>ba</w:t>
      </w:r>
      <w:r w:rsidR="00E201D8" w:rsidRPr="00581D87">
        <w:rPr>
          <w:rFonts w:asciiTheme="minorHAnsi" w:hAnsiTheme="minorHAnsi" w:cstheme="minorHAnsi"/>
          <w:color w:val="auto"/>
        </w:rPr>
        <w:t xml:space="preserve">) </w:t>
      </w:r>
      <w:r w:rsidR="00817AB9" w:rsidRPr="00581D87">
        <w:rPr>
          <w:rFonts w:asciiTheme="minorHAnsi" w:hAnsiTheme="minorHAnsi" w:cstheme="minorHAnsi"/>
          <w:color w:val="auto"/>
        </w:rPr>
        <w:t>aplinkos apsaugos vadybos sistemos standartai</w:t>
      </w:r>
      <w:bookmarkEnd w:id="12"/>
      <w:r w:rsidR="00817AB9" w:rsidRPr="00581D87">
        <w:rPr>
          <w:rFonts w:asciiTheme="minorHAnsi" w:hAnsiTheme="minorHAnsi" w:cstheme="minorHAnsi"/>
          <w:color w:val="auto"/>
        </w:rPr>
        <w:t xml:space="preserve"> </w:t>
      </w:r>
    </w:p>
    <w:p w14:paraId="0ED6AD78" w14:textId="723DA34A" w:rsidR="00FB3C75" w:rsidRPr="00581D87" w:rsidRDefault="00FB3C75" w:rsidP="00E62E95">
      <w:pPr>
        <w:spacing w:line="240" w:lineRule="auto"/>
        <w:ind w:firstLine="0"/>
      </w:pPr>
    </w:p>
    <w:p w14:paraId="377F24EB" w14:textId="4EA8693A" w:rsidR="009B2259" w:rsidRPr="00581D87" w:rsidRDefault="009B2259" w:rsidP="00280D3D">
      <w:pPr>
        <w:pStyle w:val="Sraopastraipa"/>
        <w:numPr>
          <w:ilvl w:val="1"/>
          <w:numId w:val="7"/>
        </w:numPr>
        <w:spacing w:line="240" w:lineRule="auto"/>
        <w:ind w:left="0" w:firstLine="697"/>
        <w:rPr>
          <w:rFonts w:cstheme="minorHAnsi"/>
        </w:rPr>
      </w:pPr>
      <w:r w:rsidRPr="00581D87">
        <w:rPr>
          <w:rFonts w:cstheme="minorHAnsi"/>
        </w:rPr>
        <w:t xml:space="preserve">Reikalavimai dėl tiekėjo ir subtiekėjų (jeigu taikoma), ūkio subjektų, kurių pajėgumais tiekėjas remiasi, pašalinimo pagrindų nebuvimo bei jų nebuvimą patvirtinantys dokumentai nurodyti specialiųjų sąlygų </w:t>
      </w:r>
      <w:r w:rsidR="003E5D75" w:rsidRPr="00581D87">
        <w:rPr>
          <w:rFonts w:cstheme="minorHAnsi"/>
        </w:rPr>
        <w:t>2</w:t>
      </w:r>
      <w:r w:rsidRPr="00581D87">
        <w:rPr>
          <w:rFonts w:cstheme="minorHAnsi"/>
        </w:rPr>
        <w:t xml:space="preserve"> priede</w:t>
      </w:r>
      <w:r w:rsidR="00581D87">
        <w:rPr>
          <w:rFonts w:cstheme="minorHAnsi"/>
        </w:rPr>
        <w:t xml:space="preserve"> </w:t>
      </w:r>
      <w:r w:rsidR="00581D87" w:rsidRPr="00581D87">
        <w:rPr>
          <w:rFonts w:cstheme="minorHAnsi"/>
          <w:i/>
          <w:iCs/>
        </w:rPr>
        <w:t>„Tiekėjų pašalinimo pagrindai“</w:t>
      </w:r>
      <w:r w:rsidR="000E7383" w:rsidRPr="00581D87">
        <w:rPr>
          <w:rFonts w:cstheme="minorHAnsi"/>
        </w:rPr>
        <w:t>.</w:t>
      </w:r>
    </w:p>
    <w:p w14:paraId="694FBDAB" w14:textId="5AB03950" w:rsidR="009905AD" w:rsidRPr="00581D87" w:rsidRDefault="005D280D" w:rsidP="00280D3D">
      <w:pPr>
        <w:pStyle w:val="Sraopastraipa"/>
        <w:numPr>
          <w:ilvl w:val="1"/>
          <w:numId w:val="7"/>
        </w:numPr>
        <w:spacing w:line="240" w:lineRule="auto"/>
        <w:ind w:left="0" w:firstLine="697"/>
        <w:rPr>
          <w:rFonts w:cstheme="minorHAnsi"/>
        </w:rPr>
      </w:pPr>
      <w:r w:rsidRPr="00581D87">
        <w:rPr>
          <w:rFonts w:cstheme="minorHAnsi"/>
        </w:rPr>
        <w:t>Tiekėjams n</w:t>
      </w:r>
      <w:r w:rsidR="00243470" w:rsidRPr="00581D87">
        <w:rPr>
          <w:rFonts w:cstheme="minorHAnsi"/>
        </w:rPr>
        <w:t xml:space="preserve">enustatomi </w:t>
      </w:r>
      <w:r w:rsidRPr="00581D87">
        <w:rPr>
          <w:rFonts w:cstheme="minorHAnsi"/>
        </w:rPr>
        <w:t>kvalifikacijos reikalavimai</w:t>
      </w:r>
      <w:r w:rsidR="00F80768" w:rsidRPr="00581D87">
        <w:rPr>
          <w:rFonts w:cstheme="minorHAnsi"/>
        </w:rPr>
        <w:t xml:space="preserve">, </w:t>
      </w:r>
      <w:r w:rsidRPr="00581D87">
        <w:rPr>
          <w:rFonts w:cstheme="minorHAnsi"/>
        </w:rPr>
        <w:t>reikalavim</w:t>
      </w:r>
      <w:r w:rsidR="001128FB" w:rsidRPr="00581D87">
        <w:rPr>
          <w:rFonts w:cstheme="minorHAnsi"/>
        </w:rPr>
        <w:t>ai</w:t>
      </w:r>
      <w:r w:rsidRPr="00581D87">
        <w:rPr>
          <w:rFonts w:cstheme="minorHAnsi"/>
        </w:rPr>
        <w:t xml:space="preserve"> dėl kokybės vadybos sistemos ir aplinkos apsaugos vadybos sistemos standartų laikymosi</w:t>
      </w:r>
      <w:r w:rsidR="009905AD" w:rsidRPr="00581D87">
        <w:rPr>
          <w:rFonts w:cstheme="minorHAnsi"/>
        </w:rPr>
        <w:t>.</w:t>
      </w:r>
      <w:r w:rsidR="003B3D2C" w:rsidRPr="00581D87">
        <w:rPr>
          <w:rFonts w:cstheme="minorHAnsi"/>
        </w:rPr>
        <w:t xml:space="preserve"> Tiekėjas, teikdamas pasiūlymą, įsipareigoja, kad sutartį vykdys tik teisę verstis atitinkama veikla turintys asmenys.</w:t>
      </w:r>
    </w:p>
    <w:p w14:paraId="52D80500" w14:textId="426252E5" w:rsidR="00894FEF" w:rsidRPr="00581D87" w:rsidRDefault="0008617B" w:rsidP="00F77A5D">
      <w:pPr>
        <w:spacing w:line="240" w:lineRule="auto"/>
        <w:ind w:firstLine="709"/>
        <w:rPr>
          <w:rFonts w:ascii="Arial" w:eastAsia="Arial" w:hAnsi="Arial" w:cs="Arial"/>
        </w:rPr>
      </w:pPr>
      <w:r w:rsidRPr="00581D87">
        <w:rPr>
          <w:rFonts w:cstheme="minorHAnsi"/>
        </w:rPr>
        <w:t>3.</w:t>
      </w:r>
      <w:r w:rsidR="001B5CAB" w:rsidRPr="00581D87">
        <w:rPr>
          <w:rFonts w:cstheme="minorHAnsi"/>
        </w:rPr>
        <w:t xml:space="preserve">3. </w:t>
      </w:r>
      <w:r w:rsidRPr="00581D87">
        <w:rPr>
          <w:rFonts w:eastAsia="Arial" w:cstheme="minorHAnsi"/>
        </w:rPr>
        <w:t xml:space="preserve">Tiekėjas teikdamas pasiūlymą </w:t>
      </w:r>
      <w:r w:rsidR="002C50AE" w:rsidRPr="00581D87">
        <w:rPr>
          <w:rFonts w:eastAsia="Arial" w:cstheme="minorHAnsi"/>
        </w:rPr>
        <w:t xml:space="preserve">neturi </w:t>
      </w:r>
      <w:r w:rsidRPr="00581D87">
        <w:rPr>
          <w:rFonts w:eastAsia="Arial" w:cstheme="minorHAnsi"/>
        </w:rPr>
        <w:t xml:space="preserve">pateikti </w:t>
      </w:r>
      <w:r w:rsidR="002C50AE" w:rsidRPr="00581D87">
        <w:rPr>
          <w:rFonts w:eastAsia="Arial" w:cstheme="minorHAnsi"/>
        </w:rPr>
        <w:t>nei EBVPD</w:t>
      </w:r>
      <w:r w:rsidR="00531D05" w:rsidRPr="00581D87">
        <w:rPr>
          <w:rFonts w:eastAsia="Arial" w:cstheme="minorHAnsi"/>
        </w:rPr>
        <w:t>,</w:t>
      </w:r>
      <w:r w:rsidR="002C50AE" w:rsidRPr="00581D87">
        <w:rPr>
          <w:rFonts w:eastAsia="Arial" w:cstheme="minorHAnsi"/>
        </w:rPr>
        <w:t xml:space="preserve"> nei </w:t>
      </w:r>
      <w:r w:rsidRPr="00581D87">
        <w:rPr>
          <w:rFonts w:eastAsia="Arial" w:cstheme="minorHAnsi"/>
        </w:rPr>
        <w:t>laisvos formos deklaracij</w:t>
      </w:r>
      <w:r w:rsidR="002C50AE" w:rsidRPr="00581D87">
        <w:rPr>
          <w:rFonts w:eastAsia="Arial" w:cstheme="minorHAnsi"/>
        </w:rPr>
        <w:t>os</w:t>
      </w:r>
      <w:r w:rsidRPr="00581D87">
        <w:rPr>
          <w:rFonts w:eastAsia="Arial" w:cstheme="minorHAnsi"/>
        </w:rPr>
        <w:t xml:space="preserve"> dėl atitikties reikalavimams. </w:t>
      </w:r>
    </w:p>
    <w:p w14:paraId="69360CD7" w14:textId="6915587E" w:rsidR="00894FEF" w:rsidRPr="00581D87"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3" w:name="_Toc222225015"/>
      <w:r w:rsidRPr="00581D87">
        <w:rPr>
          <w:rFonts w:asciiTheme="minorHAnsi" w:hAnsiTheme="minorHAnsi" w:cstheme="minorHAnsi"/>
          <w:color w:val="auto"/>
        </w:rPr>
        <w:t>Reikalavima</w:t>
      </w:r>
      <w:r w:rsidR="00202139" w:rsidRPr="00581D87">
        <w:rPr>
          <w:rFonts w:asciiTheme="minorHAnsi" w:hAnsiTheme="minorHAnsi" w:cstheme="minorHAnsi"/>
          <w:color w:val="auto"/>
        </w:rPr>
        <w:t xml:space="preserve">i, </w:t>
      </w:r>
      <w:r w:rsidRPr="00581D87">
        <w:rPr>
          <w:rFonts w:asciiTheme="minorHAnsi" w:hAnsiTheme="minorHAnsi" w:cstheme="minorHAnsi"/>
          <w:color w:val="auto"/>
        </w:rPr>
        <w:t>susiję su nacionaliniu saugumu</w:t>
      </w:r>
      <w:bookmarkEnd w:id="13"/>
      <w:r w:rsidRPr="00581D87">
        <w:rPr>
          <w:rFonts w:asciiTheme="minorHAnsi" w:hAnsiTheme="minorHAnsi" w:cstheme="minorHAnsi"/>
          <w:color w:val="auto"/>
        </w:rPr>
        <w:t xml:space="preserve"> </w:t>
      </w:r>
    </w:p>
    <w:p w14:paraId="1B0EF89E" w14:textId="157295CE" w:rsidR="0008378B" w:rsidRPr="00581D87" w:rsidRDefault="00F84C15" w:rsidP="00200B47">
      <w:pPr>
        <w:spacing w:line="240" w:lineRule="auto"/>
        <w:ind w:firstLine="567"/>
        <w:rPr>
          <w:rFonts w:cstheme="minorHAnsi"/>
          <w:iCs/>
        </w:rPr>
      </w:pPr>
      <w:r w:rsidRPr="00581D87">
        <w:rPr>
          <w:rFonts w:cstheme="minorHAnsi"/>
          <w:iCs/>
        </w:rPr>
        <w:t xml:space="preserve">4.1. </w:t>
      </w:r>
      <w:r w:rsidR="0008378B" w:rsidRPr="00581D87">
        <w:rPr>
          <w:rFonts w:cstheme="minorHAnsi"/>
          <w:iCs/>
        </w:rPr>
        <w:t>P</w:t>
      </w:r>
      <w:r w:rsidR="000B297F" w:rsidRPr="00581D87">
        <w:rPr>
          <w:rFonts w:cstheme="minorHAnsi"/>
          <w:iCs/>
        </w:rPr>
        <w:t>erkančioji organizacija</w:t>
      </w:r>
      <w:r w:rsidR="0008378B" w:rsidRPr="00581D87">
        <w:rPr>
          <w:rFonts w:cstheme="minorHAnsi"/>
          <w:iCs/>
        </w:rPr>
        <w:t xml:space="preserve"> </w:t>
      </w:r>
      <w:r w:rsidR="006A032B" w:rsidRPr="00581D87">
        <w:rPr>
          <w:rFonts w:cstheme="minorHAnsi"/>
          <w:iCs/>
        </w:rPr>
        <w:t xml:space="preserve">netaiko </w:t>
      </w:r>
      <w:r w:rsidR="006A032B" w:rsidRPr="00581D87">
        <w:rPr>
          <w:rFonts w:cstheme="minorHAnsi"/>
          <w:i/>
        </w:rPr>
        <w:t>nuostatų, susijusių su nacionaliniu saugumu, kaip nurodyta VPĮ 45 straipsnio 2</w:t>
      </w:r>
      <w:r w:rsidR="006A032B" w:rsidRPr="00581D87">
        <w:rPr>
          <w:rFonts w:cstheme="minorHAnsi"/>
          <w:i/>
          <w:vertAlign w:val="superscript"/>
        </w:rPr>
        <w:t>1</w:t>
      </w:r>
      <w:r w:rsidR="006A032B" w:rsidRPr="00581D87">
        <w:rPr>
          <w:rFonts w:cstheme="minorHAnsi"/>
          <w:i/>
        </w:rPr>
        <w:t xml:space="preserve"> dalyje.</w:t>
      </w:r>
    </w:p>
    <w:p w14:paraId="490591E3" w14:textId="4440F86E" w:rsidR="006D3202" w:rsidRPr="00581D87" w:rsidRDefault="003630A0" w:rsidP="00280D3D">
      <w:pPr>
        <w:pStyle w:val="Antrat1"/>
        <w:numPr>
          <w:ilvl w:val="0"/>
          <w:numId w:val="7"/>
        </w:numPr>
        <w:spacing w:before="720" w:after="0" w:line="300" w:lineRule="auto"/>
        <w:rPr>
          <w:rFonts w:asciiTheme="minorHAnsi" w:hAnsiTheme="minorHAnsi" w:cstheme="minorHAnsi"/>
          <w:color w:val="auto"/>
        </w:rPr>
      </w:pPr>
      <w:bookmarkStart w:id="14" w:name="_Toc222225016"/>
      <w:r w:rsidRPr="00581D87">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581D87" w:rsidRDefault="00E861F5" w:rsidP="00257685">
      <w:pPr>
        <w:ind w:firstLine="0"/>
        <w:rPr>
          <w:rFonts w:ascii="Arial" w:hAnsi="Arial" w:cs="Arial"/>
          <w:b/>
          <w:bCs/>
        </w:rPr>
      </w:pPr>
    </w:p>
    <w:p w14:paraId="655CCE55" w14:textId="2035A2BB" w:rsidR="0008755A" w:rsidRPr="00581D87" w:rsidRDefault="0008755A" w:rsidP="002A3E63">
      <w:pPr>
        <w:spacing w:line="20" w:lineRule="atLeast"/>
        <w:ind w:firstLine="709"/>
        <w:rPr>
          <w:rFonts w:ascii="Calibri" w:hAnsi="Calibri" w:cs="Calibri"/>
          <w:i/>
          <w:iCs/>
        </w:rPr>
      </w:pPr>
      <w:r w:rsidRPr="00581D87">
        <w:rPr>
          <w:rFonts w:ascii="Calibri" w:hAnsi="Calibri" w:cs="Calibri"/>
        </w:rPr>
        <w:t>5.1. Tiekėjo pasiūlymą sudaro CVP IS pateikiamų ir žemiau nurodytų dokumentų visuma:</w:t>
      </w:r>
    </w:p>
    <w:p w14:paraId="78788F45" w14:textId="10FCF5B0" w:rsidR="00025420" w:rsidRPr="00581D87" w:rsidRDefault="000010DA" w:rsidP="002A3E63">
      <w:pPr>
        <w:pStyle w:val="Sraopastraipa"/>
        <w:spacing w:line="240" w:lineRule="auto"/>
        <w:ind w:left="0" w:firstLine="709"/>
        <w:rPr>
          <w:rFonts w:cstheme="minorHAnsi"/>
        </w:rPr>
      </w:pPr>
      <w:r w:rsidRPr="00581D87">
        <w:rPr>
          <w:rFonts w:cstheme="minorHAnsi"/>
        </w:rPr>
        <w:t>5</w:t>
      </w:r>
      <w:r w:rsidR="00CC654F" w:rsidRPr="00581D87">
        <w:rPr>
          <w:rFonts w:cstheme="minorHAnsi"/>
        </w:rPr>
        <w:t>.</w:t>
      </w:r>
      <w:r w:rsidR="00BD2E81" w:rsidRPr="00581D87">
        <w:rPr>
          <w:rFonts w:cstheme="minorHAnsi"/>
        </w:rPr>
        <w:t>1</w:t>
      </w:r>
      <w:r w:rsidR="00CC654F" w:rsidRPr="00581D87">
        <w:rPr>
          <w:rFonts w:cstheme="minorHAnsi"/>
        </w:rPr>
        <w:t>.</w:t>
      </w:r>
      <w:r w:rsidR="0008755A" w:rsidRPr="00581D87">
        <w:rPr>
          <w:rFonts w:cstheme="minorHAnsi"/>
        </w:rPr>
        <w:t>1.</w:t>
      </w:r>
      <w:r w:rsidR="00291C92" w:rsidRPr="00581D87">
        <w:rPr>
          <w:rFonts w:cstheme="minorHAnsi"/>
        </w:rPr>
        <w:t xml:space="preserve"> </w:t>
      </w:r>
      <w:r w:rsidR="00A31E24" w:rsidRPr="00581D87">
        <w:rPr>
          <w:rFonts w:cstheme="minorHAnsi"/>
        </w:rPr>
        <w:t>T</w:t>
      </w:r>
      <w:r w:rsidR="005A5204" w:rsidRPr="00581D87">
        <w:rPr>
          <w:rFonts w:cstheme="minorHAnsi"/>
        </w:rPr>
        <w:t xml:space="preserve">iekėjo pasiūlymas, parengtas pagal </w:t>
      </w:r>
      <w:r w:rsidR="00820787" w:rsidRPr="00581D87">
        <w:rPr>
          <w:rFonts w:cstheme="minorHAnsi"/>
        </w:rPr>
        <w:t>s</w:t>
      </w:r>
      <w:r w:rsidR="00D85943" w:rsidRPr="00581D87">
        <w:rPr>
          <w:rFonts w:cstheme="minorHAnsi"/>
        </w:rPr>
        <w:t xml:space="preserve">pecialiųjų </w:t>
      </w:r>
      <w:r w:rsidR="00AB28E2" w:rsidRPr="00581D87">
        <w:rPr>
          <w:rFonts w:cstheme="minorHAnsi"/>
        </w:rPr>
        <w:t xml:space="preserve">sąlygų 4 </w:t>
      </w:r>
      <w:r w:rsidR="008339CC" w:rsidRPr="00581D87">
        <w:rPr>
          <w:rFonts w:cstheme="minorHAnsi"/>
        </w:rPr>
        <w:t xml:space="preserve">priede </w:t>
      </w:r>
      <w:r w:rsidR="005A5204" w:rsidRPr="00581D87">
        <w:rPr>
          <w:rFonts w:cstheme="minorHAnsi"/>
        </w:rPr>
        <w:t>pateiktą pasiūlymo formą</w:t>
      </w:r>
      <w:r w:rsidR="00E64F7E" w:rsidRPr="00581D87">
        <w:rPr>
          <w:rFonts w:cstheme="minorHAnsi"/>
        </w:rPr>
        <w:t xml:space="preserve"> bei </w:t>
      </w:r>
      <w:r w:rsidR="005A5204" w:rsidRPr="00581D87">
        <w:rPr>
          <w:rFonts w:cstheme="minorHAnsi"/>
        </w:rPr>
        <w:t xml:space="preserve"> </w:t>
      </w:r>
      <w:r w:rsidR="006F5C1C" w:rsidRPr="00581D87">
        <w:rPr>
          <w:rFonts w:cstheme="minorHAnsi"/>
        </w:rPr>
        <w:t xml:space="preserve">4 priedo </w:t>
      </w:r>
      <w:r w:rsidR="006F5C1C" w:rsidRPr="00581D87">
        <w:rPr>
          <w:rFonts w:cstheme="minorHAnsi"/>
          <w:i/>
          <w:iCs/>
        </w:rPr>
        <w:t xml:space="preserve">„Pasiūlymo forma ir techninė specifikacija" </w:t>
      </w:r>
      <w:r w:rsidR="006F5C1C" w:rsidRPr="00581D87">
        <w:rPr>
          <w:rFonts w:cstheme="minorHAnsi"/>
        </w:rPr>
        <w:t>priedą</w:t>
      </w:r>
      <w:r w:rsidR="00025420" w:rsidRPr="00581D87">
        <w:rPr>
          <w:rFonts w:cstheme="minorHAnsi"/>
        </w:rPr>
        <w:t>.</w:t>
      </w:r>
    </w:p>
    <w:p w14:paraId="42752441" w14:textId="4C780E2E" w:rsidR="008B12C0" w:rsidRPr="00581D87" w:rsidRDefault="00025420" w:rsidP="002A3E63">
      <w:pPr>
        <w:pStyle w:val="Sraopastraipa"/>
        <w:spacing w:line="240" w:lineRule="auto"/>
        <w:ind w:left="0" w:firstLine="709"/>
        <w:rPr>
          <w:rFonts w:cstheme="minorHAnsi"/>
        </w:rPr>
      </w:pPr>
      <w:r w:rsidRPr="00581D87">
        <w:rPr>
          <w:rFonts w:cstheme="minorHAnsi"/>
        </w:rPr>
        <w:t xml:space="preserve">5.1.2. </w:t>
      </w:r>
      <w:r w:rsidRPr="00581D87">
        <w:rPr>
          <w:rFonts w:cstheme="minorHAnsi"/>
          <w:i/>
          <w:iCs/>
        </w:rPr>
        <w:t>Techninėje specifikacijoje</w:t>
      </w:r>
      <w:r w:rsidR="003630DE" w:rsidRPr="00581D87">
        <w:rPr>
          <w:rFonts w:cstheme="minorHAnsi"/>
        </w:rPr>
        <w:t xml:space="preserve"> (specialiųjų </w:t>
      </w:r>
      <w:r w:rsidR="00AB28E2" w:rsidRPr="00581D87">
        <w:rPr>
          <w:rFonts w:cstheme="minorHAnsi"/>
        </w:rPr>
        <w:t xml:space="preserve">sąlygų 3 </w:t>
      </w:r>
      <w:r w:rsidR="003630DE" w:rsidRPr="00581D87">
        <w:rPr>
          <w:rFonts w:cstheme="minorHAnsi"/>
        </w:rPr>
        <w:t>pried</w:t>
      </w:r>
      <w:r w:rsidR="00581D87" w:rsidRPr="00581D87">
        <w:rPr>
          <w:rFonts w:cstheme="minorHAnsi"/>
        </w:rPr>
        <w:t>as</w:t>
      </w:r>
      <w:r w:rsidR="00AB28E2" w:rsidRPr="00581D87">
        <w:rPr>
          <w:rFonts w:cstheme="minorHAnsi"/>
        </w:rPr>
        <w:t>)</w:t>
      </w:r>
      <w:r w:rsidR="003630DE" w:rsidRPr="00581D87">
        <w:rPr>
          <w:rFonts w:cstheme="minorHAnsi"/>
        </w:rPr>
        <w:t xml:space="preserve"> 1</w:t>
      </w:r>
      <w:r w:rsidR="00C17919" w:rsidRPr="00581D87">
        <w:rPr>
          <w:rFonts w:cstheme="minorHAnsi"/>
        </w:rPr>
        <w:t>3</w:t>
      </w:r>
      <w:r w:rsidR="003630DE" w:rsidRPr="00581D87">
        <w:rPr>
          <w:rFonts w:cstheme="minorHAnsi"/>
        </w:rPr>
        <w:t xml:space="preserve"> punkte </w:t>
      </w:r>
      <w:r w:rsidRPr="00581D87">
        <w:rPr>
          <w:rFonts w:cstheme="minorHAnsi"/>
        </w:rPr>
        <w:t>nurodyti dokumentai</w:t>
      </w:r>
      <w:r w:rsidR="005A5204" w:rsidRPr="00581D87">
        <w:rPr>
          <w:rFonts w:cstheme="minorHAnsi"/>
        </w:rPr>
        <w:t xml:space="preserve"> ir kiti, tiekėjo nuomone, būtini dokumentai (jų kopijos).</w:t>
      </w:r>
    </w:p>
    <w:p w14:paraId="12A1F07D" w14:textId="655042AB" w:rsidR="0008755A" w:rsidRPr="00581D87" w:rsidRDefault="002A3E63" w:rsidP="002A3E63">
      <w:pPr>
        <w:spacing w:line="20" w:lineRule="atLeast"/>
        <w:ind w:firstLine="709"/>
      </w:pPr>
      <w:r w:rsidRPr="00581D87">
        <w:t xml:space="preserve">5.2. </w:t>
      </w:r>
      <w:r w:rsidR="00FF410B" w:rsidRPr="00581D87">
        <w:t>Perkančioji organizacija nereikalauja, kad pasiūlymas būtų pasirašytas.</w:t>
      </w:r>
    </w:p>
    <w:p w14:paraId="25741C16" w14:textId="7E2A3C19" w:rsidR="00EB0E73" w:rsidRPr="00581D87" w:rsidRDefault="00392458" w:rsidP="002A3E63">
      <w:pPr>
        <w:pStyle w:val="Sraopastraipa"/>
        <w:spacing w:line="240" w:lineRule="auto"/>
        <w:ind w:left="0" w:firstLine="709"/>
        <w:rPr>
          <w:rFonts w:cstheme="minorHAnsi"/>
        </w:rPr>
      </w:pPr>
      <w:r w:rsidRPr="00581D87">
        <w:rPr>
          <w:rFonts w:eastAsia="Arial" w:cstheme="minorHAnsi"/>
        </w:rPr>
        <w:t xml:space="preserve">5.3. </w:t>
      </w:r>
      <w:r w:rsidR="00D61DED" w:rsidRPr="00581D87">
        <w:rPr>
          <w:rFonts w:eastAsia="Arial" w:cstheme="minorHAnsi"/>
        </w:rPr>
        <w:t>Pasiūlyma</w:t>
      </w:r>
      <w:r w:rsidR="00543400" w:rsidRPr="00581D87">
        <w:rPr>
          <w:rFonts w:eastAsia="Arial" w:cstheme="minorHAnsi"/>
        </w:rPr>
        <w:t>s turi būti parengtas</w:t>
      </w:r>
      <w:r w:rsidR="00D61DED" w:rsidRPr="00581D87">
        <w:rPr>
          <w:rFonts w:eastAsia="Arial" w:cstheme="minorHAnsi"/>
        </w:rPr>
        <w:t xml:space="preserve"> lietuvių kalb</w:t>
      </w:r>
      <w:r w:rsidR="00E47EE4" w:rsidRPr="00581D87">
        <w:rPr>
          <w:rFonts w:eastAsia="Arial" w:cstheme="minorHAnsi"/>
        </w:rPr>
        <w:t>a</w:t>
      </w:r>
      <w:r w:rsidR="00D61DED" w:rsidRPr="00581D87">
        <w:rPr>
          <w:rFonts w:eastAsia="Arial" w:cstheme="minorHAnsi"/>
        </w:rPr>
        <w:t xml:space="preserve">. </w:t>
      </w:r>
      <w:r w:rsidR="000A3108" w:rsidRPr="00581D87">
        <w:rPr>
          <w:rFonts w:eastAsia="Arial"/>
        </w:rPr>
        <w:t xml:space="preserve">Jei kurie nors su pasiūlymu teikiami dokumentai parengti ne </w:t>
      </w:r>
      <w:r w:rsidR="00E47EE4" w:rsidRPr="00581D87">
        <w:rPr>
          <w:rFonts w:eastAsia="Arial"/>
        </w:rPr>
        <w:t>lietuvių</w:t>
      </w:r>
      <w:r w:rsidR="000A3108" w:rsidRPr="00581D87">
        <w:rPr>
          <w:rFonts w:eastAsia="Arial"/>
        </w:rPr>
        <w:t xml:space="preserve"> kalba, turi būti pateiktas tikslus vertimas į </w:t>
      </w:r>
      <w:r w:rsidR="00E47EE4" w:rsidRPr="00581D87">
        <w:rPr>
          <w:rFonts w:eastAsia="Arial"/>
        </w:rPr>
        <w:t>lietuvių</w:t>
      </w:r>
      <w:r w:rsidR="000A3108" w:rsidRPr="00581D87">
        <w:rPr>
          <w:rFonts w:eastAsia="Arial"/>
        </w:rPr>
        <w:t xml:space="preserve"> kalbą. </w:t>
      </w:r>
    </w:p>
    <w:p w14:paraId="5669A55B" w14:textId="3F5ECCE2" w:rsidR="0032046A" w:rsidRPr="00581D87" w:rsidRDefault="00AB0036" w:rsidP="002A3E63">
      <w:pPr>
        <w:pStyle w:val="Sraopastraipa"/>
        <w:spacing w:line="240" w:lineRule="auto"/>
        <w:ind w:left="0" w:firstLine="709"/>
        <w:rPr>
          <w:rFonts w:cstheme="minorHAnsi"/>
        </w:rPr>
      </w:pPr>
      <w:r w:rsidRPr="00581D87">
        <w:rPr>
          <w:rFonts w:cstheme="minorHAnsi"/>
        </w:rPr>
        <w:lastRenderedPageBreak/>
        <w:t xml:space="preserve">5.4. </w:t>
      </w:r>
      <w:r w:rsidR="0032046A" w:rsidRPr="00581D87">
        <w:rPr>
          <w:rFonts w:cstheme="minorHAnsi"/>
        </w:rPr>
        <w:t>Pasiūlym</w:t>
      </w:r>
      <w:r w:rsidR="00990A2D" w:rsidRPr="00581D87">
        <w:rPr>
          <w:rFonts w:cstheme="minorHAnsi"/>
        </w:rPr>
        <w:t xml:space="preserve">uose nurodytos kainos </w:t>
      </w:r>
      <w:r w:rsidR="003C09C7" w:rsidRPr="00581D87">
        <w:rPr>
          <w:rFonts w:cstheme="minorHAnsi"/>
        </w:rPr>
        <w:t xml:space="preserve">bus vertinamos </w:t>
      </w:r>
      <w:r w:rsidR="0032046A" w:rsidRPr="00581D87">
        <w:rPr>
          <w:rFonts w:cstheme="minorHAnsi"/>
        </w:rPr>
        <w:t>eurais</w:t>
      </w:r>
      <w:r w:rsidR="0032046A" w:rsidRPr="00581D87">
        <w:rPr>
          <w:rFonts w:eastAsia="Calibri" w:cstheme="minorHAnsi"/>
        </w:rPr>
        <w:t>.</w:t>
      </w:r>
      <w:r w:rsidR="0032046A" w:rsidRPr="00581D87">
        <w:rPr>
          <w:rFonts w:cstheme="minorHAnsi"/>
        </w:rPr>
        <w:t xml:space="preserve"> Jeigu </w:t>
      </w:r>
      <w:r w:rsidR="005B57A2" w:rsidRPr="00581D87">
        <w:rPr>
          <w:rFonts w:cstheme="minorHAnsi"/>
        </w:rPr>
        <w:t>p</w:t>
      </w:r>
      <w:r w:rsidR="0032046A" w:rsidRPr="00581D87">
        <w:rPr>
          <w:rFonts w:cstheme="minorHAnsi"/>
        </w:rPr>
        <w:t xml:space="preserve">asiūlymuose kainos nurodytos užsienio valiuta, jos </w:t>
      </w:r>
      <w:r w:rsidR="003C09C7" w:rsidRPr="00581D87">
        <w:rPr>
          <w:rFonts w:cstheme="minorHAnsi"/>
        </w:rPr>
        <w:t>bus</w:t>
      </w:r>
      <w:r w:rsidR="0032046A" w:rsidRPr="00581D87">
        <w:rPr>
          <w:rFonts w:cstheme="minorHAnsi"/>
        </w:rPr>
        <w:t xml:space="preserve"> perskaičiuojamos </w:t>
      </w:r>
      <w:r w:rsidR="003C09C7" w:rsidRPr="00581D87">
        <w:rPr>
          <w:rFonts w:cstheme="minorHAnsi"/>
        </w:rPr>
        <w:t>eurais</w:t>
      </w:r>
      <w:r w:rsidR="0032046A" w:rsidRPr="00581D87">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81D87">
        <w:rPr>
          <w:rFonts w:cstheme="minorHAnsi"/>
        </w:rPr>
        <w:t>.</w:t>
      </w:r>
    </w:p>
    <w:p w14:paraId="4CC36FFA" w14:textId="5E0C3F97" w:rsidR="006A6A5B" w:rsidRPr="00581D87" w:rsidRDefault="00AB0036" w:rsidP="002A3E63">
      <w:pPr>
        <w:pStyle w:val="Sraopastraipa"/>
        <w:spacing w:after="160" w:line="240" w:lineRule="auto"/>
        <w:ind w:left="0" w:firstLine="709"/>
        <w:rPr>
          <w:rFonts w:eastAsia="Arial"/>
        </w:rPr>
      </w:pPr>
      <w:r w:rsidRPr="00581D87">
        <w:rPr>
          <w:rFonts w:eastAsia="Arial" w:cstheme="minorHAnsi"/>
        </w:rPr>
        <w:t>5.5.</w:t>
      </w:r>
      <w:r w:rsidR="006A6A5B" w:rsidRPr="00581D87">
        <w:rPr>
          <w:rFonts w:eastAsia="Arial" w:cstheme="minorHAnsi"/>
        </w:rPr>
        <w:t xml:space="preserve"> </w:t>
      </w:r>
      <w:r w:rsidR="006A6A5B" w:rsidRPr="00581D87">
        <w:rPr>
          <w:rFonts w:eastAsia="Arial"/>
        </w:rPr>
        <w:t xml:space="preserve">Bendra </w:t>
      </w:r>
      <w:r w:rsidR="00443BED" w:rsidRPr="00581D87">
        <w:rPr>
          <w:rFonts w:eastAsia="Arial"/>
        </w:rPr>
        <w:t xml:space="preserve">pirkimo objekto dalių </w:t>
      </w:r>
      <w:r w:rsidR="006A6A5B" w:rsidRPr="00581D87">
        <w:rPr>
          <w:rFonts w:eastAsia="Arial"/>
        </w:rPr>
        <w:t xml:space="preserve">pasiūlymo kaina (sąnaudos) su PVM  turi būti nurodoma dviejų </w:t>
      </w:r>
      <w:r w:rsidR="00EE7D60" w:rsidRPr="00581D87">
        <w:rPr>
          <w:rFonts w:eastAsia="Arial"/>
        </w:rPr>
        <w:t>skaitmenų</w:t>
      </w:r>
      <w:r w:rsidR="006A6A5B" w:rsidRPr="00581D87">
        <w:rPr>
          <w:rFonts w:eastAsia="Arial"/>
        </w:rPr>
        <w:t xml:space="preserve"> po kablelio tikslumu. </w:t>
      </w:r>
      <w:r w:rsidR="006A6A5B" w:rsidRPr="00581D87">
        <w:rPr>
          <w:rFonts w:eastAsia="Arial" w:cstheme="minorHAnsi"/>
        </w:rPr>
        <w:t>Šią kainą sudarančios kainos sudedamosios dalys ar įkainiai gali būti išreikšt</w:t>
      </w:r>
      <w:r w:rsidR="00EE7D60" w:rsidRPr="00581D87">
        <w:rPr>
          <w:rFonts w:eastAsia="Arial" w:cstheme="minorHAnsi"/>
        </w:rPr>
        <w:t>i</w:t>
      </w:r>
      <w:r w:rsidR="006A6A5B" w:rsidRPr="00581D87">
        <w:rPr>
          <w:rFonts w:eastAsia="Arial" w:cstheme="minorHAnsi"/>
        </w:rPr>
        <w:t xml:space="preserve"> neribojant </w:t>
      </w:r>
      <w:r w:rsidR="00EE7D60" w:rsidRPr="00581D87">
        <w:rPr>
          <w:rFonts w:eastAsia="Arial" w:cstheme="minorHAnsi"/>
        </w:rPr>
        <w:t>skaitmenų</w:t>
      </w:r>
      <w:r w:rsidR="006A6A5B" w:rsidRPr="00581D87">
        <w:rPr>
          <w:rFonts w:eastAsia="Arial" w:cstheme="minorHAnsi"/>
        </w:rPr>
        <w:t xml:space="preserve"> po kablelio kiekio</w:t>
      </w:r>
      <w:r w:rsidR="006A6A5B" w:rsidRPr="00581D87">
        <w:rPr>
          <w:rFonts w:ascii="Arial" w:eastAsia="Arial" w:hAnsi="Arial" w:cs="Arial"/>
        </w:rPr>
        <w:t xml:space="preserve">. </w:t>
      </w:r>
    </w:p>
    <w:p w14:paraId="129309B3" w14:textId="77777777" w:rsidR="009C66EF" w:rsidRPr="00581D87" w:rsidRDefault="009C66EF" w:rsidP="002A3E63">
      <w:pPr>
        <w:pStyle w:val="Sraopastraipa"/>
        <w:spacing w:after="160" w:line="240" w:lineRule="auto"/>
        <w:ind w:left="710" w:firstLine="0"/>
        <w:rPr>
          <w:rFonts w:cstheme="minorHAnsi"/>
        </w:rPr>
      </w:pPr>
      <w:r w:rsidRPr="00581D87">
        <w:rPr>
          <w:rFonts w:eastAsia="Arial"/>
        </w:rPr>
        <w:t xml:space="preserve">5.6. Tiekėjų pasiūlymuose nurodytos kainos bus vertinamos </w:t>
      </w:r>
      <w:r w:rsidRPr="00581D87">
        <w:t xml:space="preserve">ir lyginamos su visais mokesčiais, įskaitant PVM. </w:t>
      </w:r>
    </w:p>
    <w:p w14:paraId="5D6AA436" w14:textId="2DE7D180" w:rsidR="009C66EF" w:rsidRPr="00581D87" w:rsidRDefault="009C66EF" w:rsidP="00143696">
      <w:pPr>
        <w:pStyle w:val="Sraopastraipa"/>
        <w:spacing w:after="160" w:line="240" w:lineRule="auto"/>
        <w:ind w:left="0" w:firstLine="710"/>
        <w:rPr>
          <w:rFonts w:cstheme="minorHAnsi"/>
        </w:rPr>
      </w:pPr>
    </w:p>
    <w:p w14:paraId="4AC2116E" w14:textId="00AB962D" w:rsidR="00CD457C" w:rsidRPr="00581D87" w:rsidRDefault="00CD457C" w:rsidP="00143696">
      <w:pPr>
        <w:pStyle w:val="Sraopastraipa"/>
        <w:spacing w:line="240" w:lineRule="auto"/>
        <w:ind w:left="0"/>
        <w:rPr>
          <w:rFonts w:eastAsia="Arial" w:cstheme="minorHAnsi"/>
          <w:vanish/>
        </w:rPr>
      </w:pPr>
    </w:p>
    <w:p w14:paraId="76771895" w14:textId="77777777" w:rsidR="00F527B1" w:rsidRPr="00581D87" w:rsidRDefault="00F527B1" w:rsidP="00143696">
      <w:pPr>
        <w:pStyle w:val="paragrafesrasas2lygis"/>
        <w:spacing w:line="240" w:lineRule="auto"/>
        <w:rPr>
          <w:rFonts w:asciiTheme="minorHAnsi" w:hAnsiTheme="minorHAnsi" w:cstheme="minorHAnsi"/>
          <w:sz w:val="21"/>
          <w:szCs w:val="21"/>
        </w:rPr>
      </w:pPr>
    </w:p>
    <w:p w14:paraId="3946E33E" w14:textId="65B6C219" w:rsidR="00F527B1" w:rsidRPr="00581D87" w:rsidRDefault="00E85882" w:rsidP="00143696">
      <w:pPr>
        <w:pStyle w:val="Antrat1"/>
        <w:spacing w:before="0" w:after="0" w:line="300" w:lineRule="auto"/>
        <w:ind w:firstLine="0"/>
        <w:rPr>
          <w:rFonts w:asciiTheme="minorHAnsi" w:hAnsiTheme="minorHAnsi" w:cstheme="minorHAnsi"/>
          <w:color w:val="auto"/>
        </w:rPr>
      </w:pPr>
      <w:bookmarkStart w:id="15" w:name="_Toc222225017"/>
      <w:r w:rsidRPr="00581D87">
        <w:rPr>
          <w:rFonts w:asciiTheme="minorHAnsi" w:hAnsiTheme="minorHAnsi" w:cstheme="minorHAnsi"/>
          <w:color w:val="auto"/>
        </w:rPr>
        <w:t>6</w:t>
      </w:r>
      <w:r w:rsidR="003F5D40" w:rsidRPr="00581D87">
        <w:rPr>
          <w:rFonts w:asciiTheme="minorHAnsi" w:hAnsiTheme="minorHAnsi" w:cstheme="minorHAnsi"/>
          <w:color w:val="auto"/>
        </w:rPr>
        <w:t xml:space="preserve">. </w:t>
      </w:r>
      <w:r w:rsidR="00E62E95" w:rsidRPr="00581D87">
        <w:rPr>
          <w:rFonts w:asciiTheme="minorHAnsi" w:hAnsiTheme="minorHAnsi" w:cstheme="minorHAnsi"/>
          <w:color w:val="auto"/>
        </w:rPr>
        <w:t>Pasiūlymo galiojimo užtikrinimas</w:t>
      </w:r>
      <w:bookmarkEnd w:id="15"/>
    </w:p>
    <w:p w14:paraId="7A210472" w14:textId="77777777" w:rsidR="003D73C2" w:rsidRPr="00581D87" w:rsidRDefault="003D73C2" w:rsidP="00143696">
      <w:pPr>
        <w:ind w:firstLine="0"/>
        <w:rPr>
          <w:rFonts w:ascii="Arial" w:hAnsi="Arial" w:cs="Arial"/>
          <w:i/>
          <w:iCs/>
        </w:rPr>
      </w:pPr>
    </w:p>
    <w:p w14:paraId="7203423F" w14:textId="40194AE5" w:rsidR="00F527B1" w:rsidRPr="00581D87" w:rsidRDefault="007F65C2" w:rsidP="00143696">
      <w:pPr>
        <w:pStyle w:val="Sraopastraipa"/>
        <w:spacing w:line="240" w:lineRule="auto"/>
        <w:ind w:left="0" w:firstLine="567"/>
      </w:pPr>
      <w:r w:rsidRPr="00581D87">
        <w:rPr>
          <w:rFonts w:cstheme="minorHAnsi"/>
        </w:rPr>
        <w:t>6</w:t>
      </w:r>
      <w:r w:rsidR="003F5D40" w:rsidRPr="00581D87">
        <w:rPr>
          <w:rFonts w:cstheme="minorHAnsi"/>
        </w:rPr>
        <w:t xml:space="preserve">.1. </w:t>
      </w:r>
      <w:r w:rsidR="0AA88C09" w:rsidRPr="00581D87">
        <w:rPr>
          <w:rFonts w:cstheme="minorHAnsi"/>
        </w:rPr>
        <w:t xml:space="preserve"> </w:t>
      </w:r>
      <w:r w:rsidR="00504AD9" w:rsidRPr="00581D8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81D87" w:rsidRDefault="00F527B1" w:rsidP="00143696">
      <w:pPr>
        <w:pStyle w:val="paragrafesrasas2lygis"/>
        <w:spacing w:line="240" w:lineRule="auto"/>
        <w:rPr>
          <w:rFonts w:asciiTheme="minorHAnsi" w:hAnsiTheme="minorHAnsi" w:cstheme="minorHAnsi"/>
          <w:sz w:val="40"/>
          <w:szCs w:val="40"/>
        </w:rPr>
      </w:pPr>
    </w:p>
    <w:p w14:paraId="5D02D1AD" w14:textId="08322900" w:rsidR="00831133" w:rsidRPr="00581D87" w:rsidRDefault="00B52705" w:rsidP="00143696">
      <w:pPr>
        <w:pStyle w:val="Antrat1"/>
        <w:numPr>
          <w:ilvl w:val="0"/>
          <w:numId w:val="6"/>
        </w:numPr>
        <w:spacing w:before="0" w:after="0" w:line="300" w:lineRule="auto"/>
        <w:ind w:left="0" w:firstLine="0"/>
        <w:rPr>
          <w:rFonts w:ascii="Arial" w:hAnsi="Arial" w:cs="Arial"/>
          <w:color w:val="auto"/>
        </w:rPr>
      </w:pPr>
      <w:bookmarkStart w:id="16" w:name="_Toc15392775"/>
      <w:bookmarkStart w:id="17" w:name="_Toc222225018"/>
      <w:r w:rsidRPr="00581D87">
        <w:rPr>
          <w:rFonts w:asciiTheme="minorHAnsi" w:hAnsiTheme="minorHAnsi" w:cstheme="minorHAnsi"/>
          <w:color w:val="auto"/>
        </w:rPr>
        <w:t>P</w:t>
      </w:r>
      <w:bookmarkEnd w:id="16"/>
      <w:r w:rsidR="00E62E95" w:rsidRPr="00581D87">
        <w:rPr>
          <w:rFonts w:asciiTheme="minorHAnsi" w:hAnsiTheme="minorHAnsi" w:cstheme="minorHAnsi"/>
          <w:color w:val="auto"/>
        </w:rPr>
        <w:t xml:space="preserve">asiūlymų </w:t>
      </w:r>
      <w:r w:rsidR="00A84437" w:rsidRPr="00581D87">
        <w:rPr>
          <w:rFonts w:asciiTheme="minorHAnsi" w:hAnsiTheme="minorHAnsi" w:cstheme="minorHAnsi"/>
          <w:color w:val="auto"/>
        </w:rPr>
        <w:t>vertinimas</w:t>
      </w:r>
      <w:bookmarkEnd w:id="17"/>
    </w:p>
    <w:p w14:paraId="0C1B0E3A" w14:textId="77777777" w:rsidR="00E85882" w:rsidRPr="00581D87" w:rsidRDefault="00E85882" w:rsidP="00143696">
      <w:pPr>
        <w:spacing w:line="240" w:lineRule="auto"/>
        <w:ind w:firstLine="0"/>
        <w:rPr>
          <w:rFonts w:cstheme="minorHAnsi"/>
          <w:vanish/>
        </w:rPr>
      </w:pPr>
    </w:p>
    <w:p w14:paraId="2DFF0A66" w14:textId="29E29E0F" w:rsidR="00CD2CC2" w:rsidRPr="00581D87" w:rsidRDefault="005A4255" w:rsidP="00143696">
      <w:pPr>
        <w:pStyle w:val="Sraopastraipa"/>
        <w:spacing w:line="240" w:lineRule="auto"/>
        <w:ind w:left="0" w:firstLine="709"/>
        <w:rPr>
          <w:rFonts w:eastAsia="Calibri" w:cstheme="minorHAnsi"/>
        </w:rPr>
      </w:pPr>
      <w:r w:rsidRPr="00581D87">
        <w:rPr>
          <w:rFonts w:eastAsia="Calibri" w:cstheme="minorHAnsi"/>
        </w:rPr>
        <w:t>7</w:t>
      </w:r>
      <w:r w:rsidR="0010148D" w:rsidRPr="00581D87">
        <w:rPr>
          <w:rFonts w:eastAsia="Calibri" w:cstheme="minorHAnsi"/>
        </w:rPr>
        <w:t xml:space="preserve">.1. </w:t>
      </w:r>
      <w:r w:rsidR="00CD2CC2" w:rsidRPr="00581D87">
        <w:rPr>
          <w:rFonts w:eastAsia="Calibri" w:cstheme="minorHAnsi"/>
        </w:rPr>
        <w:t xml:space="preserve"> </w:t>
      </w:r>
      <w:r w:rsidR="3CB1384C" w:rsidRPr="00581D87">
        <w:rPr>
          <w:rFonts w:cstheme="minorHAnsi"/>
        </w:rPr>
        <w:t>P</w:t>
      </w:r>
      <w:r w:rsidR="000B220A" w:rsidRPr="00581D87">
        <w:rPr>
          <w:rFonts w:cstheme="minorHAnsi"/>
        </w:rPr>
        <w:t>erkančioji organizacija</w:t>
      </w:r>
      <w:r w:rsidR="00831133" w:rsidRPr="00581D87">
        <w:rPr>
          <w:rFonts w:eastAsia="Calibri" w:cstheme="minorHAnsi"/>
        </w:rPr>
        <w:t xml:space="preserve"> ekonomiškai naudingiausią </w:t>
      </w:r>
      <w:r w:rsidR="000B220A" w:rsidRPr="00581D87">
        <w:rPr>
          <w:rFonts w:eastAsia="Calibri" w:cstheme="minorHAnsi"/>
        </w:rPr>
        <w:t>p</w:t>
      </w:r>
      <w:r w:rsidR="00831133" w:rsidRPr="00581D87">
        <w:rPr>
          <w:rFonts w:eastAsia="Calibri" w:cstheme="minorHAnsi"/>
        </w:rPr>
        <w:t xml:space="preserve">asiūlymą išrenka pagal </w:t>
      </w:r>
      <w:r w:rsidR="000B220A" w:rsidRPr="00581D87">
        <w:rPr>
          <w:rFonts w:eastAsia="Calibri" w:cstheme="minorHAnsi"/>
        </w:rPr>
        <w:t>tiekėjo p</w:t>
      </w:r>
      <w:r w:rsidR="00831133" w:rsidRPr="00581D87">
        <w:rPr>
          <w:rFonts w:eastAsia="Calibri" w:cstheme="minorHAnsi"/>
        </w:rPr>
        <w:t>asiūlyme nurodytą kainą, kuri turi būti apskaičiuota ir nurodyta taip, kaip reikalaujama</w:t>
      </w:r>
      <w:r w:rsidR="00DE051B" w:rsidRPr="00581D87">
        <w:rPr>
          <w:rFonts w:eastAsia="Calibri" w:cstheme="minorHAnsi"/>
        </w:rPr>
        <w:t xml:space="preserve"> </w:t>
      </w:r>
      <w:r w:rsidR="00023019" w:rsidRPr="00581D87">
        <w:rPr>
          <w:rFonts w:eastAsia="Calibri" w:cstheme="minorHAnsi"/>
        </w:rPr>
        <w:t xml:space="preserve">specialiųjų </w:t>
      </w:r>
      <w:r w:rsidR="00DE051B" w:rsidRPr="00581D87">
        <w:rPr>
          <w:rFonts w:eastAsia="Calibri" w:cstheme="minorHAnsi"/>
        </w:rPr>
        <w:t xml:space="preserve">sąlygų </w:t>
      </w:r>
      <w:r w:rsidR="002A0B45" w:rsidRPr="00581D87">
        <w:rPr>
          <w:rFonts w:cstheme="minorHAnsi"/>
        </w:rPr>
        <w:t xml:space="preserve">bei  4 priedo </w:t>
      </w:r>
      <w:r w:rsidR="002A0B45" w:rsidRPr="00581D87">
        <w:rPr>
          <w:rFonts w:cstheme="minorHAnsi"/>
          <w:i/>
          <w:iCs/>
        </w:rPr>
        <w:t>„Pasiūlymo forma ir techninė specifikacija"</w:t>
      </w:r>
      <w:r w:rsidR="002A0B45" w:rsidRPr="00581D87">
        <w:rPr>
          <w:rFonts w:cstheme="minorHAnsi"/>
        </w:rPr>
        <w:t xml:space="preserve"> priede</w:t>
      </w:r>
      <w:r w:rsidR="003630DE" w:rsidRPr="00581D87">
        <w:rPr>
          <w:rFonts w:eastAsia="Calibri" w:cstheme="minorHAnsi"/>
        </w:rPr>
        <w:t>.</w:t>
      </w:r>
    </w:p>
    <w:p w14:paraId="313FDE6C" w14:textId="2C10D288" w:rsidR="00D734C6" w:rsidRPr="00581D87" w:rsidRDefault="00436C5B" w:rsidP="00143696">
      <w:pPr>
        <w:pStyle w:val="Betarp"/>
        <w:ind w:firstLine="709"/>
        <w:contextualSpacing/>
      </w:pPr>
      <w:r w:rsidRPr="00581D87">
        <w:rPr>
          <w:rFonts w:cstheme="minorHAnsi"/>
        </w:rPr>
        <w:t>7</w:t>
      </w:r>
      <w:r w:rsidR="001404CC" w:rsidRPr="00581D87">
        <w:rPr>
          <w:rFonts w:cstheme="minorHAnsi"/>
        </w:rPr>
        <w:t xml:space="preserve">.2. </w:t>
      </w:r>
      <w:r w:rsidR="001816D6" w:rsidRPr="00581D87">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2A3E63" w:rsidRPr="00581D87">
        <w:t xml:space="preserve">vienos, kelių ar </w:t>
      </w:r>
      <w:r w:rsidR="001816D6" w:rsidRPr="00581D87">
        <w:t>visų pirkimo objekto dalių</w:t>
      </w:r>
      <w:r w:rsidR="003630DE" w:rsidRPr="00581D87">
        <w:t>.</w:t>
      </w:r>
    </w:p>
    <w:p w14:paraId="7E67ECB8" w14:textId="146AC3F6" w:rsidR="00EC790E" w:rsidRPr="00581D87" w:rsidRDefault="00F5411E" w:rsidP="00143696">
      <w:pPr>
        <w:pStyle w:val="Betarp"/>
        <w:ind w:firstLine="709"/>
        <w:contextualSpacing/>
        <w:rPr>
          <w:rFonts w:eastAsiaTheme="minorHAnsi" w:cstheme="minorHAnsi"/>
          <w:bCs/>
          <w:i/>
          <w:iCs/>
        </w:rPr>
      </w:pPr>
      <w:r w:rsidRPr="00581D87">
        <w:rPr>
          <w:rStyle w:val="cf01"/>
          <w:rFonts w:asciiTheme="minorHAnsi" w:hAnsiTheme="minorHAnsi" w:cstheme="minorHAnsi"/>
          <w:sz w:val="21"/>
          <w:szCs w:val="21"/>
        </w:rPr>
        <w:t>7.3. P</w:t>
      </w:r>
      <w:r w:rsidR="0014359C" w:rsidRPr="00581D87">
        <w:rPr>
          <w:rStyle w:val="cf01"/>
          <w:rFonts w:asciiTheme="minorHAnsi" w:hAnsiTheme="minorHAnsi" w:cstheme="minorHAnsi"/>
          <w:sz w:val="21"/>
          <w:szCs w:val="21"/>
        </w:rPr>
        <w:t xml:space="preserve">erkančioji organizacija </w:t>
      </w:r>
      <w:r w:rsidRPr="00581D87">
        <w:rPr>
          <w:rStyle w:val="cf01"/>
          <w:rFonts w:asciiTheme="minorHAnsi" w:hAnsiTheme="minorHAnsi" w:cstheme="minorHAnsi"/>
          <w:sz w:val="21"/>
          <w:szCs w:val="21"/>
        </w:rPr>
        <w:t xml:space="preserve">atmes tiekėjo pasiūlymą, jeigu kartu su pasiūlymu nebus pateikti </w:t>
      </w:r>
      <w:r w:rsidR="0014359C" w:rsidRPr="00581D87">
        <w:rPr>
          <w:rStyle w:val="cf01"/>
          <w:rFonts w:asciiTheme="minorHAnsi" w:hAnsiTheme="minorHAnsi" w:cstheme="minorHAnsi"/>
          <w:sz w:val="21"/>
          <w:szCs w:val="21"/>
        </w:rPr>
        <w:t>p</w:t>
      </w:r>
      <w:r w:rsidRPr="00581D87">
        <w:rPr>
          <w:rStyle w:val="cf01"/>
          <w:rFonts w:asciiTheme="minorHAnsi" w:hAnsiTheme="minorHAnsi" w:cstheme="minorHAnsi"/>
          <w:sz w:val="21"/>
          <w:szCs w:val="21"/>
        </w:rPr>
        <w:t xml:space="preserve">irkimo sąlygose reikalaujami </w:t>
      </w:r>
      <w:r w:rsidR="003630DE" w:rsidRPr="00581D87">
        <w:rPr>
          <w:rFonts w:cstheme="minorHAnsi"/>
        </w:rPr>
        <w:t xml:space="preserve">specialiųjų </w:t>
      </w:r>
      <w:r w:rsidR="00650DCD" w:rsidRPr="00581D87">
        <w:rPr>
          <w:rFonts w:cstheme="minorHAnsi"/>
        </w:rPr>
        <w:t xml:space="preserve">sąlygų 3 </w:t>
      </w:r>
      <w:r w:rsidR="003630DE" w:rsidRPr="00581D87">
        <w:rPr>
          <w:rFonts w:cstheme="minorHAnsi"/>
        </w:rPr>
        <w:t>priedo</w:t>
      </w:r>
      <w:r w:rsidR="00581D87">
        <w:rPr>
          <w:rFonts w:cstheme="minorHAnsi"/>
        </w:rPr>
        <w:t xml:space="preserve"> </w:t>
      </w:r>
      <w:r w:rsidR="00581D87" w:rsidRPr="00581D87">
        <w:rPr>
          <w:rFonts w:cstheme="minorHAnsi"/>
          <w:i/>
          <w:iCs/>
        </w:rPr>
        <w:t>“Techninė specifikacija“</w:t>
      </w:r>
      <w:r w:rsidR="00581D87" w:rsidRPr="00581D87">
        <w:rPr>
          <w:rFonts w:cstheme="minorHAnsi"/>
        </w:rPr>
        <w:t xml:space="preserve"> </w:t>
      </w:r>
      <w:r w:rsidR="003630DE" w:rsidRPr="00581D87">
        <w:rPr>
          <w:rFonts w:cstheme="minorHAnsi"/>
        </w:rPr>
        <w:t>1</w:t>
      </w:r>
      <w:r w:rsidR="00EA277A" w:rsidRPr="00581D87">
        <w:rPr>
          <w:rFonts w:cstheme="minorHAnsi"/>
        </w:rPr>
        <w:t>3</w:t>
      </w:r>
      <w:r w:rsidR="003630DE" w:rsidRPr="00581D87">
        <w:rPr>
          <w:rFonts w:cstheme="minorHAnsi"/>
        </w:rPr>
        <w:t xml:space="preserve"> punkte</w:t>
      </w:r>
      <w:r w:rsidR="009B5B5F" w:rsidRPr="00581D87">
        <w:rPr>
          <w:rFonts w:cstheme="minorHAnsi"/>
        </w:rPr>
        <w:t xml:space="preserve"> nurodyti dokumentai</w:t>
      </w:r>
      <w:r w:rsidR="003630DE" w:rsidRPr="00581D87">
        <w:rPr>
          <w:rFonts w:cstheme="minorHAnsi"/>
        </w:rPr>
        <w:t xml:space="preserve">. </w:t>
      </w:r>
    </w:p>
    <w:p w14:paraId="5F28C774" w14:textId="73F14EAB" w:rsidR="00F5411E" w:rsidRPr="00581D87" w:rsidRDefault="00F5411E" w:rsidP="00143696">
      <w:pPr>
        <w:pStyle w:val="Betarp"/>
        <w:ind w:firstLine="709"/>
        <w:contextualSpacing/>
        <w:rPr>
          <w:rFonts w:eastAsiaTheme="minorHAnsi" w:cstheme="minorHAnsi"/>
          <w:bCs/>
          <w:i/>
          <w:iCs/>
        </w:rPr>
      </w:pPr>
    </w:p>
    <w:p w14:paraId="4CFAC41F" w14:textId="5A3D78C7" w:rsidR="00D83C57" w:rsidRPr="00581D87" w:rsidRDefault="00D83C57" w:rsidP="00143696">
      <w:pPr>
        <w:pStyle w:val="Antrat1"/>
        <w:tabs>
          <w:tab w:val="left" w:pos="567"/>
        </w:tabs>
        <w:spacing w:line="20" w:lineRule="atLeast"/>
        <w:ind w:firstLine="0"/>
        <w:contextualSpacing/>
        <w:rPr>
          <w:rFonts w:asciiTheme="minorHAnsi" w:hAnsiTheme="minorHAnsi" w:cstheme="minorHAnsi"/>
          <w:color w:val="auto"/>
        </w:rPr>
      </w:pPr>
      <w:bookmarkStart w:id="18" w:name="_Ref39425999"/>
      <w:bookmarkStart w:id="19" w:name="_Ref39426005"/>
      <w:bookmarkStart w:id="20" w:name="_Toc126333937"/>
      <w:bookmarkStart w:id="21" w:name="_Toc222225019"/>
      <w:r w:rsidRPr="00581D87">
        <w:rPr>
          <w:rFonts w:asciiTheme="minorHAnsi" w:hAnsiTheme="minorHAnsi" w:cstheme="minorHAnsi"/>
          <w:color w:val="auto"/>
        </w:rPr>
        <w:t>8. Sutarties sudarymas</w:t>
      </w:r>
      <w:bookmarkStart w:id="22" w:name="_Toc147739116"/>
      <w:bookmarkEnd w:id="18"/>
      <w:bookmarkEnd w:id="19"/>
      <w:bookmarkEnd w:id="20"/>
      <w:bookmarkEnd w:id="21"/>
    </w:p>
    <w:p w14:paraId="4B42B3B3" w14:textId="00116B3B" w:rsidR="00D83C57" w:rsidRPr="00581D87" w:rsidRDefault="00D83C57" w:rsidP="00143696">
      <w:pPr>
        <w:spacing w:line="240" w:lineRule="auto"/>
        <w:ind w:hanging="284"/>
        <w:rPr>
          <w:rFonts w:cstheme="minorHAnsi"/>
        </w:rPr>
      </w:pPr>
    </w:p>
    <w:p w14:paraId="244A3B66" w14:textId="3CC7BAA1" w:rsidR="00B16536" w:rsidRPr="00581D87" w:rsidRDefault="000003B6" w:rsidP="00143696">
      <w:pPr>
        <w:pStyle w:val="Betarp"/>
        <w:spacing w:line="276" w:lineRule="auto"/>
        <w:rPr>
          <w:rFonts w:eastAsia="Times New Roman" w:cstheme="minorHAnsi"/>
          <w:i/>
          <w:iCs/>
        </w:rPr>
      </w:pPr>
      <w:r w:rsidRPr="00581D87">
        <w:t xml:space="preserve">8.1. </w:t>
      </w:r>
      <w:r w:rsidR="00D83C57" w:rsidRPr="00581D87">
        <w:t>Ši pirkimo procedūra atliekama siekiant sudaryti sutartį su tiekėjais, kurių pasiūlymai bus pripažinti laimėję. Sutarties sąlygos pateikiamos</w:t>
      </w:r>
      <w:r w:rsidR="00F56579" w:rsidRPr="00581D87">
        <w:t xml:space="preserve"> specialiųjų sąlygų</w:t>
      </w:r>
      <w:r w:rsidR="00D83C57" w:rsidRPr="00581D87">
        <w:t xml:space="preserve"> </w:t>
      </w:r>
      <w:r w:rsidR="002A0B45" w:rsidRPr="00581D87">
        <w:t>5</w:t>
      </w:r>
      <w:r w:rsidR="00F56579" w:rsidRPr="00581D87">
        <w:rPr>
          <w:rFonts w:cstheme="minorHAnsi"/>
        </w:rPr>
        <w:t xml:space="preserve"> priede</w:t>
      </w:r>
      <w:r w:rsidR="00B16536" w:rsidRPr="00581D87">
        <w:rPr>
          <w:rFonts w:cstheme="minorHAnsi"/>
        </w:rPr>
        <w:t xml:space="preserve"> </w:t>
      </w:r>
      <w:r w:rsidR="00B16536" w:rsidRPr="00581D87">
        <w:rPr>
          <w:rFonts w:eastAsia="Times New Roman" w:cstheme="minorHAnsi"/>
          <w:i/>
          <w:iCs/>
        </w:rPr>
        <w:t>„Sutarties projektas“.</w:t>
      </w:r>
    </w:p>
    <w:p w14:paraId="4404E70F" w14:textId="77777777" w:rsidR="00B16536" w:rsidRPr="00581D87" w:rsidRDefault="00B16536" w:rsidP="00F77A5D">
      <w:pPr>
        <w:pStyle w:val="Betarp"/>
        <w:spacing w:line="276" w:lineRule="auto"/>
        <w:ind w:firstLine="0"/>
        <w:contextualSpacing/>
        <w:rPr>
          <w:rFonts w:eastAsia="Times New Roman" w:cstheme="minorHAnsi"/>
          <w:i/>
          <w:iCs/>
        </w:rPr>
      </w:pPr>
    </w:p>
    <w:p w14:paraId="0C07A40F" w14:textId="554F8FEC" w:rsidR="00B16536" w:rsidRPr="00581D87" w:rsidRDefault="00A35DE6" w:rsidP="00F77A5D">
      <w:pPr>
        <w:pStyle w:val="Betarp"/>
        <w:spacing w:line="276" w:lineRule="auto"/>
        <w:ind w:firstLine="0"/>
        <w:contextualSpacing/>
        <w:rPr>
          <w:rFonts w:eastAsia="Times New Roman" w:cstheme="minorHAnsi"/>
          <w:b/>
          <w:bCs/>
          <w:i/>
          <w:iCs/>
        </w:rPr>
      </w:pPr>
      <w:r w:rsidRPr="00581D87">
        <w:rPr>
          <w:rFonts w:eastAsia="Times New Roman" w:cstheme="minorHAnsi"/>
          <w:b/>
          <w:bCs/>
          <w:i/>
          <w:iCs/>
        </w:rPr>
        <w:t>SPECIALIŲJŲ SĄLYGŲ PRIEDAI:</w:t>
      </w:r>
    </w:p>
    <w:p w14:paraId="0876150F" w14:textId="77777777" w:rsidR="00387264" w:rsidRPr="00581D87" w:rsidRDefault="00387264" w:rsidP="00F77A5D">
      <w:pPr>
        <w:pStyle w:val="Betarp"/>
        <w:spacing w:line="276" w:lineRule="auto"/>
        <w:ind w:firstLine="0"/>
        <w:contextualSpacing/>
        <w:rPr>
          <w:rFonts w:eastAsia="Times New Roman" w:cstheme="minorHAnsi"/>
          <w:b/>
          <w:bCs/>
          <w:i/>
          <w:iCs/>
        </w:rPr>
      </w:pPr>
    </w:p>
    <w:p w14:paraId="1AD385DF" w14:textId="5555F339" w:rsidR="000E7383" w:rsidRPr="00485D00" w:rsidRDefault="000E7383" w:rsidP="00932C73">
      <w:pPr>
        <w:pStyle w:val="Betarp"/>
        <w:spacing w:line="360" w:lineRule="auto"/>
        <w:ind w:firstLine="0"/>
        <w:contextualSpacing/>
        <w:rPr>
          <w:rFonts w:cstheme="minorHAnsi"/>
          <w:i/>
          <w:iCs/>
        </w:rPr>
      </w:pPr>
      <w:r w:rsidRPr="00581D87">
        <w:rPr>
          <w:rFonts w:cstheme="minorHAnsi"/>
        </w:rPr>
        <w:t xml:space="preserve">1 priedas </w:t>
      </w:r>
      <w:r w:rsidRPr="00485D00">
        <w:rPr>
          <w:rFonts w:cstheme="minorHAnsi"/>
          <w:i/>
          <w:iCs/>
        </w:rPr>
        <w:t>„Terminai“</w:t>
      </w:r>
    </w:p>
    <w:p w14:paraId="5FCF8092" w14:textId="5D60BCB4" w:rsidR="000E7383" w:rsidRPr="00581D87" w:rsidRDefault="000E7383" w:rsidP="00932C73">
      <w:pPr>
        <w:pStyle w:val="Betarp"/>
        <w:spacing w:line="360" w:lineRule="auto"/>
        <w:ind w:firstLine="0"/>
        <w:contextualSpacing/>
        <w:rPr>
          <w:rFonts w:cstheme="minorHAnsi"/>
        </w:rPr>
      </w:pPr>
      <w:r w:rsidRPr="00581D87">
        <w:rPr>
          <w:rFonts w:cstheme="minorHAnsi"/>
        </w:rPr>
        <w:t xml:space="preserve">2 priedas </w:t>
      </w:r>
      <w:r w:rsidRPr="00485D00">
        <w:rPr>
          <w:rFonts w:cstheme="minorHAnsi"/>
          <w:i/>
          <w:iCs/>
        </w:rPr>
        <w:t>„Tiekėjų pašalinimo pagrindai“</w:t>
      </w:r>
    </w:p>
    <w:p w14:paraId="56BBEDD2" w14:textId="63342DEA" w:rsidR="000E7383" w:rsidRPr="00485D00" w:rsidRDefault="000E7383" w:rsidP="00932C73">
      <w:pPr>
        <w:pStyle w:val="Betarp"/>
        <w:spacing w:line="360" w:lineRule="auto"/>
        <w:ind w:firstLine="0"/>
        <w:contextualSpacing/>
        <w:rPr>
          <w:rFonts w:cstheme="minorHAnsi"/>
          <w:i/>
          <w:iCs/>
        </w:rPr>
      </w:pPr>
      <w:r w:rsidRPr="00581D87">
        <w:rPr>
          <w:rFonts w:cstheme="minorHAnsi"/>
        </w:rPr>
        <w:t xml:space="preserve">3 priedas </w:t>
      </w:r>
      <w:r w:rsidRPr="00485D00">
        <w:rPr>
          <w:rFonts w:cstheme="minorHAnsi"/>
          <w:i/>
          <w:iCs/>
        </w:rPr>
        <w:t>„Techninė specifikacija“</w:t>
      </w:r>
    </w:p>
    <w:p w14:paraId="23682FC8" w14:textId="63D252C1" w:rsidR="000E7383" w:rsidRPr="00581D87" w:rsidRDefault="000E7383" w:rsidP="00932C73">
      <w:pPr>
        <w:pStyle w:val="Betarp"/>
        <w:spacing w:line="360" w:lineRule="auto"/>
        <w:ind w:firstLine="0"/>
        <w:contextualSpacing/>
        <w:rPr>
          <w:rFonts w:cstheme="minorHAnsi"/>
        </w:rPr>
      </w:pPr>
      <w:r w:rsidRPr="00581D87">
        <w:rPr>
          <w:rFonts w:cstheme="minorHAnsi"/>
        </w:rPr>
        <w:t xml:space="preserve">4 priedas </w:t>
      </w:r>
      <w:r w:rsidRPr="00485D00">
        <w:rPr>
          <w:rFonts w:cstheme="minorHAnsi"/>
          <w:i/>
          <w:iCs/>
        </w:rPr>
        <w:t>„Pasiūlymo forma“</w:t>
      </w:r>
    </w:p>
    <w:p w14:paraId="4C76A0F5" w14:textId="16BDB3C5" w:rsidR="000E7383" w:rsidRPr="00581D87" w:rsidRDefault="000E7383" w:rsidP="00932C73">
      <w:pPr>
        <w:pStyle w:val="Betarp"/>
        <w:spacing w:line="360" w:lineRule="auto"/>
        <w:ind w:firstLine="0"/>
        <w:contextualSpacing/>
        <w:rPr>
          <w:rFonts w:cstheme="minorHAnsi"/>
        </w:rPr>
      </w:pPr>
      <w:r w:rsidRPr="00581D87">
        <w:rPr>
          <w:rFonts w:cstheme="minorHAnsi"/>
        </w:rPr>
        <w:t xml:space="preserve">4 priedo </w:t>
      </w:r>
      <w:r w:rsidRPr="00485D00">
        <w:rPr>
          <w:rFonts w:cstheme="minorHAnsi"/>
          <w:i/>
          <w:iCs/>
        </w:rPr>
        <w:t>„Pasiūlymo forma</w:t>
      </w:r>
      <w:r w:rsidR="005608DF" w:rsidRPr="00485D00">
        <w:rPr>
          <w:rFonts w:cstheme="minorHAnsi"/>
          <w:i/>
          <w:iCs/>
        </w:rPr>
        <w:t xml:space="preserve"> ir techninė specifikacija</w:t>
      </w:r>
      <w:r w:rsidRPr="00485D00">
        <w:rPr>
          <w:rFonts w:cstheme="minorHAnsi"/>
          <w:i/>
          <w:iCs/>
        </w:rPr>
        <w:t>“</w:t>
      </w:r>
      <w:r w:rsidRPr="00581D87">
        <w:rPr>
          <w:rFonts w:cstheme="minorHAnsi"/>
        </w:rPr>
        <w:t xml:space="preserve"> </w:t>
      </w:r>
      <w:r w:rsidR="006F0CFC" w:rsidRPr="00581D87">
        <w:rPr>
          <w:rFonts w:cstheme="minorHAnsi"/>
        </w:rPr>
        <w:t>priedas</w:t>
      </w:r>
    </w:p>
    <w:p w14:paraId="6F1BC75F" w14:textId="4F43AF0A" w:rsidR="006F0CFC" w:rsidRPr="00581D87" w:rsidRDefault="006F0CFC" w:rsidP="00932C73">
      <w:pPr>
        <w:pStyle w:val="Betarp"/>
        <w:spacing w:line="360" w:lineRule="auto"/>
        <w:ind w:firstLine="0"/>
        <w:contextualSpacing/>
        <w:rPr>
          <w:rFonts w:cstheme="minorHAnsi"/>
        </w:rPr>
      </w:pPr>
      <w:r w:rsidRPr="00581D87">
        <w:rPr>
          <w:rFonts w:cstheme="minorHAnsi"/>
        </w:rPr>
        <w:t xml:space="preserve">5 priedas </w:t>
      </w:r>
      <w:r w:rsidR="006D542A" w:rsidRPr="00485D00">
        <w:rPr>
          <w:rFonts w:cstheme="minorHAnsi"/>
          <w:i/>
          <w:iCs/>
        </w:rPr>
        <w:t>„</w:t>
      </w:r>
      <w:r w:rsidRPr="00485D00">
        <w:rPr>
          <w:rFonts w:cstheme="minorHAnsi"/>
          <w:i/>
          <w:iCs/>
        </w:rPr>
        <w:t>Sutarties projektas“</w:t>
      </w:r>
      <w:r w:rsidR="006E78DE">
        <w:rPr>
          <w:rFonts w:cstheme="minorHAnsi"/>
          <w:i/>
          <w:iCs/>
        </w:rPr>
        <w:t>.</w:t>
      </w:r>
    </w:p>
    <w:p w14:paraId="7BDBB26C" w14:textId="77777777" w:rsidR="002A625B" w:rsidRPr="00581D87" w:rsidRDefault="002A625B" w:rsidP="006B4005">
      <w:pPr>
        <w:ind w:firstLine="0"/>
        <w:jc w:val="right"/>
        <w:rPr>
          <w:rFonts w:cstheme="minorHAnsi"/>
        </w:rPr>
      </w:pPr>
    </w:p>
    <w:p w14:paraId="064A7584" w14:textId="77777777" w:rsidR="002A625B" w:rsidRPr="00581D87" w:rsidRDefault="002A625B" w:rsidP="006B4005">
      <w:pPr>
        <w:ind w:firstLine="0"/>
        <w:jc w:val="right"/>
        <w:rPr>
          <w:rFonts w:cstheme="minorHAnsi"/>
        </w:rPr>
      </w:pPr>
    </w:p>
    <w:p w14:paraId="3BC46118" w14:textId="16C4DED2" w:rsidR="00B16536" w:rsidRPr="00581D87" w:rsidRDefault="004844C1" w:rsidP="006B4005">
      <w:pPr>
        <w:ind w:firstLine="0"/>
        <w:jc w:val="right"/>
        <w:rPr>
          <w:rFonts w:eastAsiaTheme="minorHAnsi" w:cstheme="minorHAnsi"/>
          <w:bCs/>
          <w:iCs/>
        </w:rPr>
      </w:pPr>
      <w:r w:rsidRPr="00581D87">
        <w:rPr>
          <w:rFonts w:cstheme="minorHAnsi"/>
        </w:rPr>
        <w:lastRenderedPageBreak/>
        <w:t xml:space="preserve">Specialiųjų </w:t>
      </w:r>
      <w:r w:rsidR="00B16536" w:rsidRPr="00581D87">
        <w:rPr>
          <w:rFonts w:cstheme="minorHAnsi"/>
        </w:rPr>
        <w:t xml:space="preserve">sąlygų </w:t>
      </w:r>
      <w:bookmarkStart w:id="23" w:name="_Hlk222230051"/>
      <w:r w:rsidR="00B16536" w:rsidRPr="00581D87">
        <w:rPr>
          <w:rFonts w:cstheme="minorHAnsi"/>
        </w:rPr>
        <w:t>1 priedas „Terminai“</w:t>
      </w:r>
      <w:bookmarkEnd w:id="23"/>
    </w:p>
    <w:p w14:paraId="77CDA298" w14:textId="77777777" w:rsidR="00B16536" w:rsidRPr="00581D87" w:rsidRDefault="00B16536" w:rsidP="00B16536">
      <w:pPr>
        <w:rPr>
          <w:rFonts w:eastAsiaTheme="minorHAnsi" w:cstheme="minorHAnsi"/>
          <w:bCs/>
          <w:iCs/>
        </w:rPr>
      </w:pPr>
    </w:p>
    <w:tbl>
      <w:tblPr>
        <w:tblStyle w:val="TableGrid2"/>
        <w:tblW w:w="9439" w:type="dxa"/>
        <w:tblInd w:w="421" w:type="dxa"/>
        <w:tblLayout w:type="fixed"/>
        <w:tblLook w:val="04A0" w:firstRow="1" w:lastRow="0" w:firstColumn="1" w:lastColumn="0" w:noHBand="0" w:noVBand="1"/>
      </w:tblPr>
      <w:tblGrid>
        <w:gridCol w:w="600"/>
        <w:gridCol w:w="2660"/>
        <w:gridCol w:w="3288"/>
        <w:gridCol w:w="2891"/>
      </w:tblGrid>
      <w:tr w:rsidR="00581D87" w:rsidRPr="00581D87" w14:paraId="14F23798" w14:textId="77777777" w:rsidTr="006B4005">
        <w:trPr>
          <w:trHeight w:val="20"/>
        </w:trPr>
        <w:tc>
          <w:tcPr>
            <w:tcW w:w="600" w:type="dxa"/>
          </w:tcPr>
          <w:p w14:paraId="26E388FF"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Eil.</w:t>
            </w:r>
          </w:p>
          <w:p w14:paraId="020B6825"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Nr.</w:t>
            </w:r>
          </w:p>
        </w:tc>
        <w:tc>
          <w:tcPr>
            <w:tcW w:w="2660" w:type="dxa"/>
          </w:tcPr>
          <w:p w14:paraId="0AA70E30"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b/>
                <w:sz w:val="21"/>
                <w:szCs w:val="21"/>
              </w:rPr>
              <w:t xml:space="preserve">VEIKSMAS </w:t>
            </w:r>
          </w:p>
        </w:tc>
        <w:tc>
          <w:tcPr>
            <w:tcW w:w="3288" w:type="dxa"/>
            <w:hideMark/>
          </w:tcPr>
          <w:p w14:paraId="45D80A80" w14:textId="77777777" w:rsidR="00B16536" w:rsidRPr="00581D87" w:rsidRDefault="00B16536" w:rsidP="00B726C1">
            <w:pPr>
              <w:ind w:firstLine="34"/>
              <w:rPr>
                <w:rFonts w:asciiTheme="minorHAnsi" w:hAnsiTheme="minorHAnsi" w:cstheme="minorHAnsi"/>
                <w:b/>
                <w:sz w:val="21"/>
                <w:szCs w:val="21"/>
              </w:rPr>
            </w:pPr>
            <w:r w:rsidRPr="00581D87">
              <w:rPr>
                <w:rFonts w:asciiTheme="minorHAnsi" w:hAnsiTheme="minorHAnsi" w:cstheme="minorHAnsi"/>
                <w:b/>
                <w:sz w:val="21"/>
                <w:szCs w:val="21"/>
              </w:rPr>
              <w:t>DATA/DIENŲ SKAIČIUS/ LAIKAS</w:t>
            </w:r>
          </w:p>
          <w:p w14:paraId="0C17B0C7"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(Lietuvos laiku)</w:t>
            </w:r>
          </w:p>
        </w:tc>
        <w:tc>
          <w:tcPr>
            <w:tcW w:w="2891" w:type="dxa"/>
            <w:hideMark/>
          </w:tcPr>
          <w:p w14:paraId="03E57626" w14:textId="77777777" w:rsidR="00B16536" w:rsidRPr="00581D87" w:rsidRDefault="00B16536" w:rsidP="00B726C1">
            <w:pPr>
              <w:ind w:firstLine="34"/>
              <w:rPr>
                <w:rFonts w:asciiTheme="minorHAnsi" w:hAnsiTheme="minorHAnsi" w:cstheme="minorHAnsi"/>
                <w:b/>
                <w:sz w:val="21"/>
                <w:szCs w:val="21"/>
              </w:rPr>
            </w:pPr>
            <w:r w:rsidRPr="00581D87">
              <w:rPr>
                <w:rFonts w:asciiTheme="minorHAnsi" w:hAnsiTheme="minorHAnsi" w:cstheme="minorHAnsi"/>
                <w:b/>
                <w:sz w:val="21"/>
                <w:szCs w:val="21"/>
              </w:rPr>
              <w:t>PASTABOS</w:t>
            </w:r>
          </w:p>
        </w:tc>
      </w:tr>
      <w:tr w:rsidR="00581D87" w:rsidRPr="00581D87" w14:paraId="61E90254" w14:textId="77777777" w:rsidTr="006B4005">
        <w:trPr>
          <w:trHeight w:val="20"/>
        </w:trPr>
        <w:tc>
          <w:tcPr>
            <w:tcW w:w="600" w:type="dxa"/>
          </w:tcPr>
          <w:p w14:paraId="2B4B8701"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1.</w:t>
            </w:r>
          </w:p>
        </w:tc>
        <w:tc>
          <w:tcPr>
            <w:tcW w:w="2660" w:type="dxa"/>
          </w:tcPr>
          <w:p w14:paraId="0B870177"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Pasiūlymų pateikimo terminas</w:t>
            </w:r>
          </w:p>
        </w:tc>
        <w:tc>
          <w:tcPr>
            <w:tcW w:w="3288" w:type="dxa"/>
          </w:tcPr>
          <w:p w14:paraId="554FEC60"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 xml:space="preserve">Bus nurodytas skelbime apie pirkimą. </w:t>
            </w:r>
          </w:p>
        </w:tc>
        <w:tc>
          <w:tcPr>
            <w:tcW w:w="2891" w:type="dxa"/>
          </w:tcPr>
          <w:p w14:paraId="762BF6EA"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Perkančioji organizacija turi teisę pratęsti pasiūlymų pateikimo terminą.</w:t>
            </w:r>
          </w:p>
          <w:p w14:paraId="0FAC5942" w14:textId="77777777" w:rsidR="00B16536" w:rsidRPr="00581D87" w:rsidRDefault="00B16536" w:rsidP="00B726C1">
            <w:pPr>
              <w:ind w:firstLine="34"/>
              <w:rPr>
                <w:rFonts w:asciiTheme="minorHAnsi" w:hAnsiTheme="minorHAnsi" w:cstheme="minorHAnsi"/>
                <w:sz w:val="21"/>
                <w:szCs w:val="21"/>
              </w:rPr>
            </w:pPr>
          </w:p>
        </w:tc>
      </w:tr>
      <w:tr w:rsidR="00581D87" w:rsidRPr="00581D87" w14:paraId="2EEA5C36" w14:textId="77777777" w:rsidTr="006B4005">
        <w:trPr>
          <w:trHeight w:val="20"/>
        </w:trPr>
        <w:tc>
          <w:tcPr>
            <w:tcW w:w="600" w:type="dxa"/>
          </w:tcPr>
          <w:p w14:paraId="430B4A0D"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2.</w:t>
            </w:r>
          </w:p>
        </w:tc>
        <w:tc>
          <w:tcPr>
            <w:tcW w:w="2660" w:type="dxa"/>
          </w:tcPr>
          <w:p w14:paraId="2324A007"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sz w:val="21"/>
                <w:szCs w:val="21"/>
              </w:rPr>
              <w:t>Pasiūlymą patikslinti pirkimo dokumentus arba prašymus dėl pirkimo dokumentų paaiškinimų tiekėjas turi pateikti ne vėliau kaip:</w:t>
            </w:r>
          </w:p>
        </w:tc>
        <w:tc>
          <w:tcPr>
            <w:tcW w:w="3288" w:type="dxa"/>
          </w:tcPr>
          <w:p w14:paraId="4F1BF513"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 xml:space="preserve">Likus </w:t>
            </w:r>
            <w:r w:rsidRPr="00581D87">
              <w:rPr>
                <w:rFonts w:asciiTheme="minorHAnsi" w:hAnsiTheme="minorHAnsi" w:cstheme="minorHAnsi"/>
                <w:b/>
                <w:sz w:val="21"/>
                <w:szCs w:val="21"/>
              </w:rPr>
              <w:t>2 darbo dienoms</w:t>
            </w:r>
            <w:r w:rsidRPr="00581D87">
              <w:rPr>
                <w:rFonts w:asciiTheme="minorHAnsi" w:hAnsiTheme="minorHAnsi" w:cstheme="minorHAnsi"/>
                <w:sz w:val="21"/>
                <w:szCs w:val="21"/>
              </w:rPr>
              <w:t xml:space="preserve"> iki pasiūlymų pateikimo termino pabaigos.</w:t>
            </w:r>
          </w:p>
        </w:tc>
        <w:tc>
          <w:tcPr>
            <w:tcW w:w="2891" w:type="dxa"/>
          </w:tcPr>
          <w:p w14:paraId="7E95AD25" w14:textId="77777777" w:rsidR="00B16536" w:rsidRPr="00581D87" w:rsidRDefault="00B16536" w:rsidP="00B726C1">
            <w:pPr>
              <w:ind w:firstLine="34"/>
              <w:rPr>
                <w:rFonts w:asciiTheme="minorHAnsi" w:hAnsiTheme="minorHAnsi" w:cstheme="minorHAnsi"/>
                <w:sz w:val="21"/>
                <w:szCs w:val="21"/>
              </w:rPr>
            </w:pPr>
          </w:p>
          <w:p w14:paraId="4F205D13" w14:textId="77777777" w:rsidR="00B16536" w:rsidRPr="00581D87" w:rsidRDefault="00B16536" w:rsidP="00B726C1">
            <w:pPr>
              <w:ind w:firstLine="34"/>
              <w:rPr>
                <w:rFonts w:asciiTheme="minorHAnsi" w:hAnsiTheme="minorHAnsi" w:cstheme="minorHAnsi"/>
                <w:sz w:val="21"/>
                <w:szCs w:val="21"/>
              </w:rPr>
            </w:pPr>
          </w:p>
          <w:p w14:paraId="279F8CD4" w14:textId="77777777" w:rsidR="00B16536" w:rsidRPr="00581D87" w:rsidRDefault="00B16536" w:rsidP="00B726C1">
            <w:pPr>
              <w:ind w:firstLine="34"/>
              <w:rPr>
                <w:rFonts w:asciiTheme="minorHAnsi" w:hAnsiTheme="minorHAnsi" w:cstheme="minorHAnsi"/>
                <w:sz w:val="21"/>
                <w:szCs w:val="21"/>
              </w:rPr>
            </w:pPr>
          </w:p>
        </w:tc>
      </w:tr>
      <w:tr w:rsidR="00581D87" w:rsidRPr="00581D87" w14:paraId="782AF888" w14:textId="77777777" w:rsidTr="006B4005">
        <w:trPr>
          <w:trHeight w:val="20"/>
        </w:trPr>
        <w:tc>
          <w:tcPr>
            <w:tcW w:w="600" w:type="dxa"/>
          </w:tcPr>
          <w:p w14:paraId="6FE04A1F"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3.</w:t>
            </w:r>
          </w:p>
        </w:tc>
        <w:tc>
          <w:tcPr>
            <w:tcW w:w="2660" w:type="dxa"/>
          </w:tcPr>
          <w:p w14:paraId="0A88848C" w14:textId="77777777" w:rsidR="00B16536" w:rsidRPr="00581D87" w:rsidRDefault="00B16536" w:rsidP="00B726C1">
            <w:pPr>
              <w:ind w:firstLine="0"/>
              <w:rPr>
                <w:rFonts w:asciiTheme="minorHAnsi" w:hAnsiTheme="minorHAnsi" w:cstheme="minorHAnsi"/>
                <w:sz w:val="21"/>
                <w:szCs w:val="21"/>
              </w:rPr>
            </w:pPr>
            <w:r w:rsidRPr="00581D87">
              <w:rPr>
                <w:rFonts w:asciiTheme="minorHAnsi" w:eastAsia="Arial" w:hAnsiTheme="minorHAnsi" w:cstheme="minorHAnsi"/>
                <w:sz w:val="21"/>
                <w:szCs w:val="21"/>
              </w:rPr>
              <w:t xml:space="preserve">Perkančioji organizacija </w:t>
            </w:r>
            <w:r w:rsidRPr="00581D87">
              <w:rPr>
                <w:rFonts w:asciiTheme="minorHAnsi" w:hAnsiTheme="minorHAnsi" w:cstheme="minorHAnsi"/>
                <w:sz w:val="21"/>
                <w:szCs w:val="21"/>
              </w:rPr>
              <w:t>pirkimo dokumentų paaiškinimą, patikslinimą pateikia visiems dalyviams:</w:t>
            </w:r>
          </w:p>
        </w:tc>
        <w:tc>
          <w:tcPr>
            <w:tcW w:w="3288" w:type="dxa"/>
          </w:tcPr>
          <w:p w14:paraId="325196F2"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bCs/>
                <w:sz w:val="21"/>
                <w:szCs w:val="21"/>
              </w:rPr>
              <w:t>Likus ne mažiau kaip</w:t>
            </w:r>
            <w:r w:rsidRPr="00581D87">
              <w:rPr>
                <w:rFonts w:asciiTheme="minorHAnsi" w:hAnsiTheme="minorHAnsi" w:cstheme="minorHAnsi"/>
                <w:b/>
                <w:sz w:val="21"/>
                <w:szCs w:val="21"/>
              </w:rPr>
              <w:t xml:space="preserve"> 1 darbo dienai</w:t>
            </w:r>
            <w:r w:rsidRPr="00581D87">
              <w:rPr>
                <w:rFonts w:asciiTheme="minorHAnsi" w:hAnsiTheme="minorHAnsi" w:cstheme="minorHAnsi"/>
                <w:sz w:val="21"/>
                <w:szCs w:val="21"/>
              </w:rPr>
              <w:t xml:space="preserve"> iki pasiūlymų pateikimo termino pabaigos.</w:t>
            </w:r>
          </w:p>
        </w:tc>
        <w:tc>
          <w:tcPr>
            <w:tcW w:w="2891" w:type="dxa"/>
          </w:tcPr>
          <w:p w14:paraId="7F18A291"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 xml:space="preserve">Jei paaiškinimai ar patikslinimai teikiami perkančiosios organizacijos iniciatyva, jų pateikimo terminas nesikeičia. </w:t>
            </w:r>
          </w:p>
          <w:p w14:paraId="6F21A104" w14:textId="77777777" w:rsidR="00B16536" w:rsidRPr="00581D87" w:rsidRDefault="00B16536" w:rsidP="00B726C1">
            <w:pPr>
              <w:ind w:firstLine="34"/>
              <w:rPr>
                <w:rFonts w:asciiTheme="minorHAnsi" w:hAnsiTheme="minorHAnsi" w:cstheme="minorHAnsi"/>
                <w:sz w:val="21"/>
                <w:szCs w:val="21"/>
              </w:rPr>
            </w:pPr>
          </w:p>
        </w:tc>
      </w:tr>
      <w:tr w:rsidR="00581D87" w:rsidRPr="00581D87" w14:paraId="296B65B8" w14:textId="77777777" w:rsidTr="006B4005">
        <w:trPr>
          <w:trHeight w:val="1055"/>
        </w:trPr>
        <w:tc>
          <w:tcPr>
            <w:tcW w:w="600" w:type="dxa"/>
          </w:tcPr>
          <w:p w14:paraId="238D70C5"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4.</w:t>
            </w:r>
          </w:p>
        </w:tc>
        <w:tc>
          <w:tcPr>
            <w:tcW w:w="2660" w:type="dxa"/>
            <w:hideMark/>
          </w:tcPr>
          <w:p w14:paraId="042BF6AF"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Pradinis susipažinimas su CVP IS priemonėmis gautais pasiūlymais</w:t>
            </w:r>
          </w:p>
        </w:tc>
        <w:tc>
          <w:tcPr>
            <w:tcW w:w="3288" w:type="dxa"/>
            <w:hideMark/>
          </w:tcPr>
          <w:p w14:paraId="25A34522"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Pradedamas ne anksčiau nei po 30 minučių po galutinių pasiūlymų pateikimo termino pabaigos</w:t>
            </w:r>
          </w:p>
        </w:tc>
        <w:tc>
          <w:tcPr>
            <w:tcW w:w="2891" w:type="dxa"/>
            <w:hideMark/>
          </w:tcPr>
          <w:p w14:paraId="039FED9E" w14:textId="77777777" w:rsidR="00B16536" w:rsidRPr="00581D87" w:rsidRDefault="00B16536" w:rsidP="00B726C1">
            <w:pPr>
              <w:ind w:firstLine="34"/>
              <w:rPr>
                <w:rFonts w:asciiTheme="minorHAnsi" w:hAnsiTheme="minorHAnsi" w:cstheme="minorHAnsi"/>
                <w:iCs/>
                <w:sz w:val="21"/>
                <w:szCs w:val="21"/>
              </w:rPr>
            </w:pPr>
          </w:p>
        </w:tc>
      </w:tr>
      <w:tr w:rsidR="00581D87" w:rsidRPr="00581D87" w14:paraId="4627FB8C" w14:textId="77777777" w:rsidTr="006B4005">
        <w:trPr>
          <w:trHeight w:val="20"/>
        </w:trPr>
        <w:tc>
          <w:tcPr>
            <w:tcW w:w="600" w:type="dxa"/>
          </w:tcPr>
          <w:p w14:paraId="182A1AD7"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5.</w:t>
            </w:r>
          </w:p>
        </w:tc>
        <w:tc>
          <w:tcPr>
            <w:tcW w:w="2660" w:type="dxa"/>
          </w:tcPr>
          <w:p w14:paraId="2254592A"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bCs/>
                <w:sz w:val="21"/>
                <w:szCs w:val="21"/>
              </w:rPr>
              <w:t>Pasiūlymo galiojimo ir pasiūlymo galiojimo užtikrinimo (jei taikoma) terminas ne trumpesnis kaip</w:t>
            </w:r>
          </w:p>
        </w:tc>
        <w:tc>
          <w:tcPr>
            <w:tcW w:w="3288" w:type="dxa"/>
          </w:tcPr>
          <w:p w14:paraId="18ED566F" w14:textId="0943E258" w:rsidR="00B16536" w:rsidRPr="00581D87" w:rsidRDefault="004B3048" w:rsidP="00B726C1">
            <w:pPr>
              <w:ind w:firstLine="34"/>
              <w:rPr>
                <w:rFonts w:asciiTheme="minorHAnsi" w:hAnsiTheme="minorHAnsi" w:cstheme="minorHAnsi"/>
                <w:sz w:val="21"/>
                <w:szCs w:val="21"/>
              </w:rPr>
            </w:pPr>
            <w:r w:rsidRPr="00581D87">
              <w:rPr>
                <w:rFonts w:asciiTheme="minorHAnsi" w:hAnsiTheme="minorHAnsi" w:cstheme="minorHAnsi"/>
                <w:sz w:val="21"/>
                <w:szCs w:val="21"/>
              </w:rPr>
              <w:t>60</w:t>
            </w:r>
            <w:r w:rsidR="00B16536" w:rsidRPr="00581D87">
              <w:rPr>
                <w:rFonts w:asciiTheme="minorHAnsi" w:hAnsiTheme="minorHAnsi" w:cstheme="minorHAnsi"/>
                <w:sz w:val="21"/>
                <w:szCs w:val="21"/>
              </w:rPr>
              <w:t xml:space="preserve"> (</w:t>
            </w:r>
            <w:r w:rsidRPr="00581D87">
              <w:rPr>
                <w:rFonts w:asciiTheme="minorHAnsi" w:hAnsiTheme="minorHAnsi" w:cstheme="minorHAnsi"/>
                <w:sz w:val="21"/>
                <w:szCs w:val="21"/>
              </w:rPr>
              <w:t>šešias</w:t>
            </w:r>
            <w:r w:rsidR="00B16536" w:rsidRPr="00581D87">
              <w:rPr>
                <w:rFonts w:asciiTheme="minorHAnsi" w:hAnsiTheme="minorHAnsi" w:cstheme="minorHAnsi"/>
                <w:sz w:val="21"/>
                <w:szCs w:val="21"/>
              </w:rPr>
              <w:t xml:space="preserve">dešimt) dienų nuo pasiūlymų pateikimo galutinio termino pabaigos. </w:t>
            </w:r>
          </w:p>
        </w:tc>
        <w:tc>
          <w:tcPr>
            <w:tcW w:w="2891" w:type="dxa"/>
          </w:tcPr>
          <w:p w14:paraId="6419A050" w14:textId="77777777" w:rsidR="00B16536" w:rsidRPr="00581D87" w:rsidRDefault="00B16536" w:rsidP="00B726C1">
            <w:pPr>
              <w:ind w:firstLine="34"/>
              <w:rPr>
                <w:rFonts w:asciiTheme="minorHAnsi" w:hAnsiTheme="minorHAnsi" w:cstheme="minorHAnsi"/>
                <w:sz w:val="21"/>
                <w:szCs w:val="21"/>
              </w:rPr>
            </w:pPr>
          </w:p>
        </w:tc>
      </w:tr>
      <w:tr w:rsidR="00581D87" w:rsidRPr="00581D87" w14:paraId="275F5E62" w14:textId="77777777" w:rsidTr="006B4005">
        <w:trPr>
          <w:trHeight w:val="20"/>
        </w:trPr>
        <w:tc>
          <w:tcPr>
            <w:tcW w:w="600" w:type="dxa"/>
          </w:tcPr>
          <w:p w14:paraId="06EA0593" w14:textId="77777777" w:rsidR="004B3048" w:rsidRPr="00581D87" w:rsidRDefault="004B3048" w:rsidP="004B3048">
            <w:pPr>
              <w:ind w:firstLine="0"/>
              <w:rPr>
                <w:rFonts w:asciiTheme="minorHAnsi" w:hAnsiTheme="minorHAnsi" w:cstheme="minorHAnsi"/>
                <w:bCs/>
                <w:sz w:val="21"/>
                <w:szCs w:val="21"/>
              </w:rPr>
            </w:pPr>
            <w:r w:rsidRPr="00581D87">
              <w:rPr>
                <w:rFonts w:asciiTheme="minorHAnsi" w:hAnsiTheme="minorHAnsi" w:cstheme="minorHAnsi"/>
                <w:bCs/>
                <w:sz w:val="21"/>
                <w:szCs w:val="21"/>
              </w:rPr>
              <w:t>6.</w:t>
            </w:r>
          </w:p>
        </w:tc>
        <w:tc>
          <w:tcPr>
            <w:tcW w:w="2660" w:type="dxa"/>
          </w:tcPr>
          <w:p w14:paraId="5AE49877" w14:textId="77777777" w:rsidR="004B3048" w:rsidRPr="00581D87" w:rsidRDefault="004B3048" w:rsidP="004B3048">
            <w:pPr>
              <w:ind w:firstLine="0"/>
              <w:rPr>
                <w:rFonts w:asciiTheme="minorHAnsi" w:hAnsiTheme="minorHAnsi" w:cstheme="minorHAnsi"/>
                <w:sz w:val="21"/>
                <w:szCs w:val="21"/>
              </w:rPr>
            </w:pPr>
            <w:r w:rsidRPr="00581D87">
              <w:rPr>
                <w:rFonts w:asciiTheme="minorHAnsi" w:eastAsia="Arial" w:hAnsiTheme="minorHAnsi" w:cstheme="minorHAnsi"/>
                <w:sz w:val="21"/>
                <w:szCs w:val="21"/>
              </w:rPr>
              <w:t>Perkančioji organizacija</w:t>
            </w:r>
            <w:r w:rsidRPr="00581D87">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288" w:type="dxa"/>
          </w:tcPr>
          <w:p w14:paraId="0E9FFB2B" w14:textId="4E5F1FEA" w:rsidR="004B3048" w:rsidRPr="00581D87" w:rsidRDefault="004B3048" w:rsidP="004B3048">
            <w:pPr>
              <w:ind w:firstLine="34"/>
              <w:rPr>
                <w:rFonts w:asciiTheme="minorHAnsi" w:hAnsiTheme="minorHAnsi" w:cstheme="minorHAnsi"/>
                <w:sz w:val="21"/>
                <w:szCs w:val="21"/>
              </w:rPr>
            </w:pPr>
            <w:r w:rsidRPr="00581D87">
              <w:rPr>
                <w:iCs/>
                <w:sz w:val="24"/>
                <w:szCs w:val="24"/>
              </w:rPr>
              <w:t>NETAIKOMA</w:t>
            </w:r>
            <w:r w:rsidRPr="00581D87">
              <w:rPr>
                <w:sz w:val="24"/>
                <w:szCs w:val="24"/>
              </w:rPr>
              <w:t xml:space="preserve"> </w:t>
            </w:r>
          </w:p>
        </w:tc>
        <w:tc>
          <w:tcPr>
            <w:tcW w:w="2891" w:type="dxa"/>
          </w:tcPr>
          <w:p w14:paraId="2A736110" w14:textId="325840A8" w:rsidR="004B3048" w:rsidRPr="00581D87" w:rsidRDefault="004B3048" w:rsidP="004B3048">
            <w:pPr>
              <w:ind w:firstLine="34"/>
              <w:rPr>
                <w:rFonts w:asciiTheme="minorHAnsi" w:hAnsiTheme="minorHAnsi" w:cstheme="minorHAnsi"/>
                <w:sz w:val="21"/>
                <w:szCs w:val="21"/>
              </w:rPr>
            </w:pPr>
          </w:p>
        </w:tc>
      </w:tr>
      <w:tr w:rsidR="00581D87" w:rsidRPr="00581D87" w14:paraId="3371A628" w14:textId="77777777" w:rsidTr="006B4005">
        <w:trPr>
          <w:trHeight w:val="20"/>
        </w:trPr>
        <w:tc>
          <w:tcPr>
            <w:tcW w:w="600" w:type="dxa"/>
          </w:tcPr>
          <w:p w14:paraId="10B49897" w14:textId="77777777" w:rsidR="004B3048" w:rsidRPr="00581D87" w:rsidRDefault="004B3048" w:rsidP="004B3048">
            <w:pPr>
              <w:ind w:firstLine="0"/>
              <w:rPr>
                <w:rFonts w:asciiTheme="minorHAnsi" w:hAnsiTheme="minorHAnsi" w:cstheme="minorHAnsi"/>
                <w:bCs/>
                <w:sz w:val="21"/>
                <w:szCs w:val="21"/>
              </w:rPr>
            </w:pPr>
            <w:r w:rsidRPr="00581D87">
              <w:rPr>
                <w:rFonts w:asciiTheme="minorHAnsi" w:hAnsiTheme="minorHAnsi" w:cstheme="minorHAnsi"/>
                <w:bCs/>
                <w:sz w:val="21"/>
                <w:szCs w:val="21"/>
              </w:rPr>
              <w:t>7.</w:t>
            </w:r>
          </w:p>
        </w:tc>
        <w:tc>
          <w:tcPr>
            <w:tcW w:w="2660" w:type="dxa"/>
          </w:tcPr>
          <w:p w14:paraId="7B4E9B2A" w14:textId="77777777" w:rsidR="004B3048" w:rsidRPr="00581D87" w:rsidRDefault="004B3048" w:rsidP="004B3048">
            <w:pPr>
              <w:ind w:firstLine="0"/>
              <w:rPr>
                <w:rFonts w:asciiTheme="minorHAnsi" w:hAnsiTheme="minorHAnsi" w:cstheme="minorHAnsi"/>
                <w:sz w:val="21"/>
                <w:szCs w:val="21"/>
              </w:rPr>
            </w:pPr>
            <w:r w:rsidRPr="00581D87">
              <w:rPr>
                <w:rFonts w:asciiTheme="minorHAnsi" w:hAnsiTheme="minorHAnsi" w:cstheme="minorHAnsi"/>
                <w:sz w:val="21"/>
                <w:szCs w:val="21"/>
              </w:rPr>
              <w:t>Pasiūlymo galiojimo užtikrinimas pirkimo dalyviui grąžinamas (arba atsisakoma teisių į jį) per</w:t>
            </w:r>
          </w:p>
        </w:tc>
        <w:tc>
          <w:tcPr>
            <w:tcW w:w="3288" w:type="dxa"/>
          </w:tcPr>
          <w:p w14:paraId="4AFC62F7" w14:textId="7EB52F0A" w:rsidR="004B3048" w:rsidRPr="00581D87" w:rsidRDefault="004B3048" w:rsidP="004B3048">
            <w:pPr>
              <w:ind w:firstLine="34"/>
              <w:rPr>
                <w:rFonts w:asciiTheme="minorHAnsi" w:hAnsiTheme="minorHAnsi" w:cstheme="minorHAnsi"/>
                <w:sz w:val="21"/>
                <w:szCs w:val="21"/>
              </w:rPr>
            </w:pPr>
            <w:r w:rsidRPr="00581D87">
              <w:rPr>
                <w:iCs/>
                <w:sz w:val="24"/>
                <w:szCs w:val="24"/>
              </w:rPr>
              <w:t>NETAIKOMA</w:t>
            </w:r>
            <w:r w:rsidRPr="00581D87">
              <w:rPr>
                <w:sz w:val="24"/>
                <w:szCs w:val="24"/>
              </w:rPr>
              <w:t xml:space="preserve"> </w:t>
            </w:r>
          </w:p>
        </w:tc>
        <w:tc>
          <w:tcPr>
            <w:tcW w:w="2891" w:type="dxa"/>
          </w:tcPr>
          <w:p w14:paraId="4F6D6968" w14:textId="07DA93D0" w:rsidR="004B3048" w:rsidRPr="00581D87" w:rsidRDefault="004B3048" w:rsidP="004B3048">
            <w:pPr>
              <w:ind w:firstLine="34"/>
              <w:rPr>
                <w:rFonts w:asciiTheme="minorHAnsi" w:hAnsiTheme="minorHAnsi" w:cstheme="minorHAnsi"/>
                <w:sz w:val="21"/>
                <w:szCs w:val="21"/>
              </w:rPr>
            </w:pPr>
          </w:p>
        </w:tc>
      </w:tr>
      <w:tr w:rsidR="00581D87" w:rsidRPr="00581D87" w14:paraId="7732784F" w14:textId="77777777" w:rsidTr="006B4005">
        <w:trPr>
          <w:trHeight w:val="20"/>
        </w:trPr>
        <w:tc>
          <w:tcPr>
            <w:tcW w:w="600" w:type="dxa"/>
          </w:tcPr>
          <w:p w14:paraId="2A000B2C"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8.</w:t>
            </w:r>
          </w:p>
        </w:tc>
        <w:tc>
          <w:tcPr>
            <w:tcW w:w="2660" w:type="dxa"/>
          </w:tcPr>
          <w:p w14:paraId="5EB96B21" w14:textId="77777777" w:rsidR="00B16536" w:rsidRPr="00581D87" w:rsidRDefault="00B16536" w:rsidP="00B726C1">
            <w:pPr>
              <w:ind w:firstLine="0"/>
              <w:rPr>
                <w:rFonts w:asciiTheme="minorHAnsi" w:hAnsiTheme="minorHAnsi" w:cstheme="minorHAnsi"/>
                <w:sz w:val="21"/>
                <w:szCs w:val="21"/>
              </w:rPr>
            </w:pPr>
            <w:r w:rsidRPr="00581D87">
              <w:rPr>
                <w:rFonts w:asciiTheme="minorHAnsi" w:eastAsia="Arial" w:hAnsiTheme="minorHAnsi" w:cstheme="minorHAnsi"/>
                <w:sz w:val="21"/>
                <w:szCs w:val="21"/>
              </w:rPr>
              <w:t>Perkančioji organizacija</w:t>
            </w:r>
            <w:r w:rsidRPr="00581D87">
              <w:rPr>
                <w:rFonts w:asciiTheme="minorHAnsi" w:hAnsiTheme="minorHAnsi" w:cstheme="minorHAnsi"/>
                <w:sz w:val="21"/>
                <w:szCs w:val="21"/>
              </w:rPr>
              <w:t xml:space="preserve"> informuoja dalyvius apie EBVPD vertinimo rezultatus, jeigu taikoma, ne vėliau kaip per</w:t>
            </w:r>
          </w:p>
        </w:tc>
        <w:tc>
          <w:tcPr>
            <w:tcW w:w="3288" w:type="dxa"/>
          </w:tcPr>
          <w:p w14:paraId="0A4FAA28"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bCs/>
                <w:sz w:val="21"/>
                <w:szCs w:val="21"/>
              </w:rPr>
              <w:t>3 (tris) darbo dienas nuo sprendimo priėmimo dienos</w:t>
            </w:r>
          </w:p>
        </w:tc>
        <w:tc>
          <w:tcPr>
            <w:tcW w:w="2891" w:type="dxa"/>
          </w:tcPr>
          <w:p w14:paraId="2D3F79DA" w14:textId="77777777" w:rsidR="00B16536" w:rsidRPr="00581D87" w:rsidRDefault="00B16536" w:rsidP="00B726C1">
            <w:pPr>
              <w:ind w:firstLine="34"/>
              <w:rPr>
                <w:rFonts w:asciiTheme="minorHAnsi" w:hAnsiTheme="minorHAnsi" w:cstheme="minorHAnsi"/>
                <w:sz w:val="21"/>
                <w:szCs w:val="21"/>
              </w:rPr>
            </w:pPr>
          </w:p>
        </w:tc>
      </w:tr>
      <w:tr w:rsidR="00581D87" w:rsidRPr="00581D87" w14:paraId="05EFEFB3" w14:textId="77777777" w:rsidTr="006B4005">
        <w:trPr>
          <w:trHeight w:val="20"/>
        </w:trPr>
        <w:tc>
          <w:tcPr>
            <w:tcW w:w="600" w:type="dxa"/>
          </w:tcPr>
          <w:p w14:paraId="663E5FEA"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9.</w:t>
            </w:r>
          </w:p>
        </w:tc>
        <w:tc>
          <w:tcPr>
            <w:tcW w:w="2660" w:type="dxa"/>
            <w:hideMark/>
          </w:tcPr>
          <w:p w14:paraId="01F27F89" w14:textId="77777777" w:rsidR="00B16536" w:rsidRPr="00581D87" w:rsidRDefault="00B16536" w:rsidP="00B726C1">
            <w:pPr>
              <w:ind w:firstLine="0"/>
              <w:rPr>
                <w:rFonts w:asciiTheme="minorHAnsi" w:hAnsiTheme="minorHAnsi" w:cstheme="minorHAnsi"/>
                <w:sz w:val="21"/>
                <w:szCs w:val="21"/>
              </w:rPr>
            </w:pPr>
            <w:r w:rsidRPr="00581D87">
              <w:rPr>
                <w:rFonts w:asciiTheme="minorHAnsi" w:eastAsia="Arial" w:hAnsiTheme="minorHAnsi" w:cstheme="minorHAnsi"/>
                <w:sz w:val="21"/>
                <w:szCs w:val="21"/>
              </w:rPr>
              <w:t>Perkančioji organizacija</w:t>
            </w:r>
            <w:r w:rsidRPr="00581D87">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288" w:type="dxa"/>
            <w:hideMark/>
          </w:tcPr>
          <w:p w14:paraId="4F1350FB" w14:textId="77777777" w:rsidR="00B16536" w:rsidRPr="00581D87" w:rsidRDefault="00B16536" w:rsidP="00B726C1">
            <w:pPr>
              <w:ind w:firstLine="34"/>
              <w:rPr>
                <w:rFonts w:asciiTheme="minorHAnsi" w:hAnsiTheme="minorHAnsi" w:cstheme="minorHAnsi"/>
                <w:bCs/>
                <w:sz w:val="21"/>
                <w:szCs w:val="21"/>
              </w:rPr>
            </w:pPr>
            <w:r w:rsidRPr="00581D87">
              <w:rPr>
                <w:rFonts w:asciiTheme="minorHAnsi" w:hAnsiTheme="minorHAnsi" w:cstheme="minorHAnsi"/>
                <w:bCs/>
                <w:sz w:val="21"/>
                <w:szCs w:val="21"/>
              </w:rPr>
              <w:t>3 (tris) darbo dienas nuo sprendimo priėmimo dienos</w:t>
            </w:r>
          </w:p>
        </w:tc>
        <w:tc>
          <w:tcPr>
            <w:tcW w:w="2891" w:type="dxa"/>
            <w:hideMark/>
          </w:tcPr>
          <w:p w14:paraId="33169F74" w14:textId="77777777" w:rsidR="00B16536" w:rsidRPr="00581D87" w:rsidRDefault="00B16536" w:rsidP="00B726C1">
            <w:pPr>
              <w:ind w:firstLine="34"/>
              <w:rPr>
                <w:rFonts w:asciiTheme="minorHAnsi" w:hAnsiTheme="minorHAnsi" w:cstheme="minorHAnsi"/>
                <w:sz w:val="21"/>
                <w:szCs w:val="21"/>
              </w:rPr>
            </w:pPr>
          </w:p>
        </w:tc>
      </w:tr>
      <w:tr w:rsidR="00581D87" w:rsidRPr="00581D87" w14:paraId="338483BD" w14:textId="77777777" w:rsidTr="006B4005">
        <w:trPr>
          <w:trHeight w:val="20"/>
        </w:trPr>
        <w:tc>
          <w:tcPr>
            <w:tcW w:w="600" w:type="dxa"/>
          </w:tcPr>
          <w:p w14:paraId="60CB4F3C"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10.</w:t>
            </w:r>
          </w:p>
        </w:tc>
        <w:tc>
          <w:tcPr>
            <w:tcW w:w="2660" w:type="dxa"/>
            <w:hideMark/>
          </w:tcPr>
          <w:p w14:paraId="72ABAD40" w14:textId="77777777" w:rsidR="00B16536" w:rsidRPr="00581D87" w:rsidRDefault="00B16536" w:rsidP="00B726C1">
            <w:pPr>
              <w:ind w:firstLine="0"/>
              <w:rPr>
                <w:rFonts w:asciiTheme="minorHAnsi" w:hAnsiTheme="minorHAnsi" w:cstheme="minorHAnsi"/>
                <w:sz w:val="21"/>
                <w:szCs w:val="21"/>
                <w:shd w:val="clear" w:color="auto" w:fill="FFFFFF"/>
              </w:rPr>
            </w:pPr>
            <w:r w:rsidRPr="00581D87">
              <w:rPr>
                <w:rFonts w:asciiTheme="minorHAnsi" w:hAnsiTheme="minorHAnsi" w:cstheme="minorHAnsi"/>
                <w:sz w:val="21"/>
                <w:szCs w:val="21"/>
                <w:shd w:val="clear" w:color="auto" w:fill="FFFFFF"/>
              </w:rPr>
              <w:t xml:space="preserve">Dalyvis turi teisę pateikti pretenziją </w:t>
            </w:r>
            <w:r w:rsidRPr="00581D87">
              <w:rPr>
                <w:rFonts w:asciiTheme="minorHAnsi" w:eastAsia="Arial" w:hAnsiTheme="minorHAnsi" w:cstheme="minorHAnsi"/>
                <w:sz w:val="21"/>
                <w:szCs w:val="21"/>
              </w:rPr>
              <w:t xml:space="preserve">perkančiajai organizacijai </w:t>
            </w:r>
            <w:r w:rsidRPr="00581D87">
              <w:rPr>
                <w:rFonts w:asciiTheme="minorHAnsi" w:hAnsiTheme="minorHAnsi" w:cstheme="minorHAnsi"/>
                <w:sz w:val="21"/>
                <w:szCs w:val="21"/>
                <w:shd w:val="clear" w:color="auto" w:fill="FFFFFF"/>
              </w:rPr>
              <w:t xml:space="preserve">pateikti </w:t>
            </w:r>
            <w:r w:rsidRPr="00581D87">
              <w:rPr>
                <w:rFonts w:asciiTheme="minorHAnsi" w:hAnsiTheme="minorHAnsi" w:cstheme="minorHAnsi"/>
                <w:sz w:val="21"/>
                <w:szCs w:val="21"/>
                <w:shd w:val="clear" w:color="auto" w:fill="FFFFFF"/>
              </w:rPr>
              <w:lastRenderedPageBreak/>
              <w:t xml:space="preserve">prašymą ar pareikšti ieškinį teismui </w:t>
            </w:r>
            <w:r w:rsidRPr="00581D87">
              <w:rPr>
                <w:rFonts w:asciiTheme="minorHAnsi" w:hAnsiTheme="minorHAnsi" w:cstheme="minorHAnsi"/>
                <w:sz w:val="21"/>
                <w:szCs w:val="21"/>
              </w:rPr>
              <w:t>ne vėliau kaip per</w:t>
            </w:r>
          </w:p>
        </w:tc>
        <w:tc>
          <w:tcPr>
            <w:tcW w:w="3288" w:type="dxa"/>
            <w:hideMark/>
          </w:tcPr>
          <w:p w14:paraId="3F226523"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lastRenderedPageBreak/>
              <w:t>5 (penkias) darbo dienas</w:t>
            </w:r>
          </w:p>
          <w:p w14:paraId="258ED758" w14:textId="77777777" w:rsidR="00B16536" w:rsidRPr="00581D87" w:rsidRDefault="00B16536" w:rsidP="00B726C1">
            <w:pPr>
              <w:ind w:firstLine="34"/>
              <w:rPr>
                <w:rFonts w:asciiTheme="minorHAnsi" w:hAnsiTheme="minorHAnsi" w:cstheme="minorHAnsi"/>
                <w:sz w:val="21"/>
                <w:szCs w:val="21"/>
              </w:rPr>
            </w:pPr>
          </w:p>
          <w:p w14:paraId="73E80675"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 xml:space="preserve">nuo </w:t>
            </w:r>
            <w:r w:rsidRPr="00581D87">
              <w:rPr>
                <w:rFonts w:asciiTheme="minorHAnsi" w:eastAsia="Arial" w:hAnsiTheme="minorHAnsi" w:cstheme="minorHAnsi"/>
                <w:sz w:val="21"/>
                <w:szCs w:val="21"/>
              </w:rPr>
              <w:t xml:space="preserve">perkančiosios organizacijos </w:t>
            </w:r>
            <w:r w:rsidRPr="00581D87">
              <w:rPr>
                <w:rFonts w:asciiTheme="minorHAnsi" w:hAnsiTheme="minorHAnsi" w:cstheme="minorHAnsi"/>
                <w:sz w:val="21"/>
                <w:szCs w:val="21"/>
              </w:rPr>
              <w:t xml:space="preserve">pranešimo raštu apie jos priimtą </w:t>
            </w:r>
            <w:r w:rsidRPr="00581D87">
              <w:rPr>
                <w:rFonts w:asciiTheme="minorHAnsi" w:hAnsiTheme="minorHAnsi" w:cstheme="minorHAnsi"/>
                <w:sz w:val="21"/>
                <w:szCs w:val="21"/>
              </w:rPr>
              <w:lastRenderedPageBreak/>
              <w:t xml:space="preserve">sprendimą išsiuntimo tiekėjams dienos arba nuo paskelbimo apie </w:t>
            </w:r>
            <w:r w:rsidRPr="00581D87">
              <w:rPr>
                <w:rFonts w:asciiTheme="minorHAnsi" w:eastAsia="Arial" w:hAnsiTheme="minorHAnsi" w:cstheme="minorHAnsi"/>
                <w:sz w:val="21"/>
                <w:szCs w:val="21"/>
              </w:rPr>
              <w:t xml:space="preserve"> perkančiosios organizacijos </w:t>
            </w:r>
            <w:r w:rsidRPr="00581D87">
              <w:rPr>
                <w:rFonts w:asciiTheme="minorHAnsi" w:hAnsiTheme="minorHAnsi" w:cstheme="minorHAnsi"/>
                <w:sz w:val="21"/>
                <w:szCs w:val="21"/>
              </w:rPr>
              <w:t xml:space="preserve">priimtus sprendimus dienos, jei VPĮ nenumato reikalavimo raštu informuoti tiekėjus apie </w:t>
            </w:r>
            <w:r w:rsidRPr="00581D87">
              <w:rPr>
                <w:rFonts w:asciiTheme="minorHAnsi" w:eastAsia="Arial" w:hAnsiTheme="minorHAnsi" w:cstheme="minorHAnsi"/>
                <w:sz w:val="21"/>
                <w:szCs w:val="21"/>
              </w:rPr>
              <w:t xml:space="preserve"> perkančiosios organizacijos </w:t>
            </w:r>
            <w:r w:rsidRPr="00581D87">
              <w:rPr>
                <w:rFonts w:asciiTheme="minorHAnsi" w:hAnsiTheme="minorHAnsi" w:cstheme="minorHAnsi"/>
                <w:sz w:val="21"/>
                <w:szCs w:val="21"/>
              </w:rPr>
              <w:t>priimtus sprendimus;</w:t>
            </w:r>
          </w:p>
          <w:p w14:paraId="274CBF40" w14:textId="77777777" w:rsidR="00B16536" w:rsidRPr="00581D87" w:rsidRDefault="00B16536" w:rsidP="00B726C1">
            <w:pPr>
              <w:ind w:firstLine="34"/>
              <w:rPr>
                <w:rFonts w:asciiTheme="minorHAnsi" w:hAnsiTheme="minorHAnsi" w:cstheme="minorHAnsi"/>
                <w:sz w:val="21"/>
                <w:szCs w:val="21"/>
              </w:rPr>
            </w:pPr>
          </w:p>
          <w:p w14:paraId="4651C0C2"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495CA965" w14:textId="77777777" w:rsidR="00B16536" w:rsidRPr="00581D87" w:rsidRDefault="00B16536" w:rsidP="00B726C1">
            <w:pPr>
              <w:ind w:firstLine="34"/>
              <w:rPr>
                <w:rFonts w:asciiTheme="minorHAnsi" w:hAnsiTheme="minorHAnsi" w:cstheme="minorHAnsi"/>
                <w:sz w:val="21"/>
                <w:szCs w:val="21"/>
              </w:rPr>
            </w:pPr>
          </w:p>
        </w:tc>
        <w:tc>
          <w:tcPr>
            <w:tcW w:w="2891" w:type="dxa"/>
            <w:hideMark/>
          </w:tcPr>
          <w:p w14:paraId="02DB5625" w14:textId="77777777" w:rsidR="00B16536" w:rsidRPr="00581D87" w:rsidRDefault="00B16536" w:rsidP="00B726C1">
            <w:pPr>
              <w:ind w:firstLine="34"/>
              <w:rPr>
                <w:rFonts w:asciiTheme="minorHAnsi" w:hAnsiTheme="minorHAnsi" w:cstheme="minorHAnsi"/>
                <w:bCs/>
                <w:sz w:val="21"/>
                <w:szCs w:val="21"/>
              </w:rPr>
            </w:pPr>
          </w:p>
        </w:tc>
      </w:tr>
      <w:tr w:rsidR="00581D87" w:rsidRPr="00581D87" w14:paraId="0C9E8F32" w14:textId="77777777" w:rsidTr="006B4005">
        <w:trPr>
          <w:trHeight w:val="20"/>
        </w:trPr>
        <w:tc>
          <w:tcPr>
            <w:tcW w:w="600" w:type="dxa"/>
          </w:tcPr>
          <w:p w14:paraId="7DBEA946"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11.</w:t>
            </w:r>
          </w:p>
        </w:tc>
        <w:tc>
          <w:tcPr>
            <w:tcW w:w="2660" w:type="dxa"/>
            <w:hideMark/>
          </w:tcPr>
          <w:p w14:paraId="1670DB71" w14:textId="77777777" w:rsidR="00B16536" w:rsidRPr="00581D87" w:rsidRDefault="00B16536" w:rsidP="00B726C1">
            <w:pPr>
              <w:ind w:firstLine="0"/>
              <w:rPr>
                <w:rFonts w:asciiTheme="minorHAnsi" w:hAnsiTheme="minorHAnsi" w:cstheme="minorHAnsi"/>
                <w:sz w:val="21"/>
                <w:szCs w:val="21"/>
              </w:rPr>
            </w:pPr>
            <w:r w:rsidRPr="00581D87">
              <w:rPr>
                <w:rFonts w:asciiTheme="minorHAnsi" w:eastAsia="Arial" w:hAnsiTheme="minorHAnsi" w:cstheme="minorHAnsi"/>
                <w:sz w:val="21"/>
                <w:szCs w:val="21"/>
              </w:rPr>
              <w:t xml:space="preserve"> Perkančioji organizacija </w:t>
            </w:r>
            <w:r w:rsidRPr="00581D87">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88" w:type="dxa"/>
            <w:hideMark/>
          </w:tcPr>
          <w:p w14:paraId="029F3F05"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6 (šešias) darbo dienas nuo pretenzijos gavimo dienos</w:t>
            </w:r>
          </w:p>
        </w:tc>
        <w:tc>
          <w:tcPr>
            <w:tcW w:w="2891" w:type="dxa"/>
            <w:hideMark/>
          </w:tcPr>
          <w:p w14:paraId="32414270" w14:textId="77777777" w:rsidR="00B16536" w:rsidRPr="00581D87" w:rsidRDefault="00B16536" w:rsidP="00B726C1">
            <w:pPr>
              <w:ind w:firstLine="34"/>
              <w:rPr>
                <w:rFonts w:asciiTheme="minorHAnsi" w:hAnsiTheme="minorHAnsi" w:cstheme="minorHAnsi"/>
                <w:sz w:val="21"/>
                <w:szCs w:val="21"/>
              </w:rPr>
            </w:pPr>
          </w:p>
        </w:tc>
      </w:tr>
      <w:tr w:rsidR="00B16536" w:rsidRPr="00581D87" w14:paraId="4DAFC2EB" w14:textId="77777777" w:rsidTr="006B4005">
        <w:trPr>
          <w:trHeight w:val="20"/>
        </w:trPr>
        <w:tc>
          <w:tcPr>
            <w:tcW w:w="600" w:type="dxa"/>
          </w:tcPr>
          <w:p w14:paraId="39E826BD" w14:textId="77777777" w:rsidR="00B16536" w:rsidRPr="00581D87" w:rsidRDefault="00B16536" w:rsidP="00B726C1">
            <w:pPr>
              <w:ind w:firstLine="0"/>
              <w:rPr>
                <w:rFonts w:asciiTheme="minorHAnsi" w:hAnsiTheme="minorHAnsi" w:cstheme="minorHAnsi"/>
                <w:bCs/>
                <w:sz w:val="21"/>
                <w:szCs w:val="21"/>
              </w:rPr>
            </w:pPr>
            <w:r w:rsidRPr="00581D87">
              <w:rPr>
                <w:rFonts w:asciiTheme="minorHAnsi" w:hAnsiTheme="minorHAnsi" w:cstheme="minorHAnsi"/>
                <w:bCs/>
                <w:sz w:val="21"/>
                <w:szCs w:val="21"/>
              </w:rPr>
              <w:t>12.</w:t>
            </w:r>
          </w:p>
        </w:tc>
        <w:tc>
          <w:tcPr>
            <w:tcW w:w="2660" w:type="dxa"/>
            <w:hideMark/>
          </w:tcPr>
          <w:p w14:paraId="1A22F5A2" w14:textId="77777777" w:rsidR="00B16536" w:rsidRPr="00581D87" w:rsidRDefault="00B16536" w:rsidP="00B726C1">
            <w:pPr>
              <w:ind w:firstLine="0"/>
              <w:rPr>
                <w:rFonts w:asciiTheme="minorHAnsi" w:hAnsiTheme="minorHAnsi" w:cstheme="minorHAnsi"/>
                <w:sz w:val="21"/>
                <w:szCs w:val="21"/>
              </w:rPr>
            </w:pPr>
            <w:r w:rsidRPr="00581D87">
              <w:rPr>
                <w:rFonts w:asciiTheme="minorHAnsi" w:hAnsiTheme="minorHAnsi" w:cstheme="minorHAnsi"/>
                <w:sz w:val="21"/>
                <w:szCs w:val="21"/>
              </w:rPr>
              <w:t xml:space="preserve">Jeigu </w:t>
            </w:r>
            <w:r w:rsidRPr="00581D87">
              <w:rPr>
                <w:rFonts w:asciiTheme="minorHAnsi" w:eastAsia="Arial" w:hAnsiTheme="minorHAnsi" w:cstheme="minorHAnsi"/>
                <w:sz w:val="21"/>
                <w:szCs w:val="21"/>
              </w:rPr>
              <w:t xml:space="preserve"> perkančioji organizacija </w:t>
            </w:r>
            <w:r w:rsidRPr="00581D87">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288" w:type="dxa"/>
            <w:hideMark/>
          </w:tcPr>
          <w:p w14:paraId="4A35FA94" w14:textId="77777777" w:rsidR="00B16536" w:rsidRPr="00581D87" w:rsidRDefault="00B16536" w:rsidP="00B726C1">
            <w:pPr>
              <w:ind w:firstLine="34"/>
              <w:rPr>
                <w:rFonts w:asciiTheme="minorHAnsi" w:hAnsiTheme="minorHAnsi" w:cstheme="minorHAnsi"/>
                <w:sz w:val="21"/>
                <w:szCs w:val="21"/>
              </w:rPr>
            </w:pPr>
            <w:r w:rsidRPr="00581D87">
              <w:rPr>
                <w:rFonts w:asciiTheme="minorHAnsi" w:hAnsiTheme="minorHAnsi" w:cstheme="minorHAnsi"/>
                <w:sz w:val="21"/>
                <w:szCs w:val="21"/>
              </w:rPr>
              <w:t xml:space="preserve">per 15 (penkiolika) dienų nuo dienos, kurią </w:t>
            </w:r>
            <w:r w:rsidRPr="00581D87">
              <w:rPr>
                <w:rFonts w:asciiTheme="minorHAnsi" w:eastAsia="Arial" w:hAnsiTheme="minorHAnsi" w:cstheme="minorHAnsi"/>
                <w:sz w:val="21"/>
                <w:szCs w:val="21"/>
              </w:rPr>
              <w:t xml:space="preserve">perkančioji organizacija </w:t>
            </w:r>
            <w:r w:rsidRPr="00581D87">
              <w:rPr>
                <w:rFonts w:asciiTheme="minorHAnsi" w:hAnsiTheme="minorHAnsi" w:cstheme="minorHAnsi"/>
                <w:sz w:val="21"/>
                <w:szCs w:val="21"/>
              </w:rPr>
              <w:t xml:space="preserve">turėjo raštu pranešti apie priimtą sprendimą </w:t>
            </w:r>
          </w:p>
        </w:tc>
        <w:tc>
          <w:tcPr>
            <w:tcW w:w="2891" w:type="dxa"/>
            <w:hideMark/>
          </w:tcPr>
          <w:p w14:paraId="13DAD87C" w14:textId="77777777" w:rsidR="00B16536" w:rsidRPr="00581D87" w:rsidRDefault="00B16536" w:rsidP="00B726C1">
            <w:pPr>
              <w:ind w:firstLine="34"/>
              <w:rPr>
                <w:rFonts w:asciiTheme="minorHAnsi" w:hAnsiTheme="minorHAnsi" w:cstheme="minorHAnsi"/>
                <w:sz w:val="21"/>
                <w:szCs w:val="21"/>
              </w:rPr>
            </w:pPr>
          </w:p>
        </w:tc>
      </w:tr>
    </w:tbl>
    <w:p w14:paraId="6AD5A236" w14:textId="77777777" w:rsidR="00B16536" w:rsidRPr="00581D87" w:rsidRDefault="00B16536" w:rsidP="00B16536">
      <w:pPr>
        <w:spacing w:line="240" w:lineRule="auto"/>
        <w:rPr>
          <w:rFonts w:ascii="Arial" w:hAnsi="Arial" w:cs="Arial"/>
        </w:rPr>
      </w:pPr>
    </w:p>
    <w:p w14:paraId="1B1B9EFD" w14:textId="77777777" w:rsidR="00B16536" w:rsidRPr="00581D87" w:rsidRDefault="00B16536" w:rsidP="00F77A5D">
      <w:pPr>
        <w:pStyle w:val="Betarp"/>
        <w:spacing w:line="276" w:lineRule="auto"/>
        <w:ind w:firstLine="0"/>
        <w:contextualSpacing/>
        <w:rPr>
          <w:rFonts w:eastAsia="Times New Roman" w:cstheme="minorHAnsi"/>
          <w:i/>
          <w:iCs/>
        </w:rPr>
      </w:pPr>
    </w:p>
    <w:p w14:paraId="0F6F2FA3" w14:textId="77777777" w:rsidR="00B16536" w:rsidRPr="00581D87" w:rsidRDefault="00B16536" w:rsidP="00F77A5D">
      <w:pPr>
        <w:pStyle w:val="Betarp"/>
        <w:spacing w:line="276" w:lineRule="auto"/>
        <w:ind w:firstLine="0"/>
        <w:contextualSpacing/>
        <w:rPr>
          <w:rFonts w:eastAsia="Times New Roman" w:cstheme="minorHAnsi"/>
          <w:i/>
          <w:iCs/>
        </w:rPr>
      </w:pPr>
    </w:p>
    <w:p w14:paraId="426AFC0E" w14:textId="77777777" w:rsidR="00B16536" w:rsidRPr="00581D87" w:rsidRDefault="00B16536" w:rsidP="00F77A5D">
      <w:pPr>
        <w:pStyle w:val="Betarp"/>
        <w:spacing w:line="276" w:lineRule="auto"/>
        <w:ind w:firstLine="0"/>
        <w:contextualSpacing/>
        <w:rPr>
          <w:rFonts w:eastAsia="Times New Roman" w:cstheme="minorHAnsi"/>
          <w:i/>
          <w:iCs/>
        </w:rPr>
      </w:pPr>
    </w:p>
    <w:p w14:paraId="4D7F1CCE" w14:textId="77777777" w:rsidR="00B16536" w:rsidRPr="00581D87" w:rsidRDefault="00B16536" w:rsidP="00F77A5D">
      <w:pPr>
        <w:pStyle w:val="Betarp"/>
        <w:spacing w:line="276" w:lineRule="auto"/>
        <w:ind w:firstLine="0"/>
        <w:contextualSpacing/>
        <w:rPr>
          <w:rFonts w:eastAsia="Times New Roman" w:cstheme="minorHAnsi"/>
          <w:i/>
          <w:iCs/>
        </w:rPr>
      </w:pPr>
    </w:p>
    <w:p w14:paraId="0AF15C9C" w14:textId="77777777" w:rsidR="00B16536" w:rsidRPr="00581D87" w:rsidRDefault="00B16536" w:rsidP="00F77A5D">
      <w:pPr>
        <w:pStyle w:val="Betarp"/>
        <w:spacing w:line="276" w:lineRule="auto"/>
        <w:ind w:firstLine="0"/>
        <w:contextualSpacing/>
        <w:rPr>
          <w:rFonts w:eastAsia="Times New Roman" w:cstheme="minorHAnsi"/>
          <w:i/>
          <w:iCs/>
        </w:rPr>
      </w:pPr>
    </w:p>
    <w:p w14:paraId="40AF6B2A" w14:textId="77777777" w:rsidR="00B16536" w:rsidRPr="00581D87" w:rsidRDefault="00B16536" w:rsidP="00F77A5D">
      <w:pPr>
        <w:pStyle w:val="Betarp"/>
        <w:spacing w:line="276" w:lineRule="auto"/>
        <w:ind w:firstLine="0"/>
        <w:contextualSpacing/>
        <w:rPr>
          <w:rFonts w:eastAsia="Times New Roman" w:cstheme="minorHAnsi"/>
          <w:i/>
          <w:iCs/>
        </w:rPr>
      </w:pPr>
    </w:p>
    <w:p w14:paraId="52BA0CEF" w14:textId="24AEFC28" w:rsidR="00E250DF" w:rsidRPr="00581D87" w:rsidRDefault="00E250DF" w:rsidP="00F77A5D">
      <w:pPr>
        <w:pStyle w:val="Betarp"/>
        <w:spacing w:line="276" w:lineRule="auto"/>
        <w:ind w:firstLine="0"/>
        <w:contextualSpacing/>
        <w:rPr>
          <w:rFonts w:ascii="Arial" w:eastAsiaTheme="minorHAnsi" w:hAnsi="Arial" w:cs="Arial"/>
        </w:rPr>
      </w:pPr>
    </w:p>
    <w:p w14:paraId="19ABE439" w14:textId="77777777" w:rsidR="00B16536" w:rsidRPr="00581D87" w:rsidRDefault="00B16536" w:rsidP="00F77A5D">
      <w:pPr>
        <w:pStyle w:val="Betarp"/>
        <w:spacing w:line="276" w:lineRule="auto"/>
        <w:ind w:firstLine="0"/>
        <w:contextualSpacing/>
        <w:rPr>
          <w:rFonts w:ascii="Arial" w:eastAsiaTheme="minorHAnsi" w:hAnsi="Arial" w:cs="Arial"/>
        </w:rPr>
      </w:pPr>
    </w:p>
    <w:p w14:paraId="45129DB1" w14:textId="77777777" w:rsidR="00B16536" w:rsidRPr="00581D87" w:rsidRDefault="00B16536" w:rsidP="00F77A5D">
      <w:pPr>
        <w:pStyle w:val="Betarp"/>
        <w:spacing w:line="276" w:lineRule="auto"/>
        <w:ind w:firstLine="0"/>
        <w:contextualSpacing/>
        <w:rPr>
          <w:rFonts w:ascii="Arial" w:eastAsiaTheme="minorHAnsi" w:hAnsi="Arial" w:cs="Arial"/>
        </w:rPr>
      </w:pPr>
    </w:p>
    <w:p w14:paraId="41226F96" w14:textId="77777777" w:rsidR="00B16536" w:rsidRPr="00581D87" w:rsidRDefault="00B16536" w:rsidP="00F77A5D">
      <w:pPr>
        <w:pStyle w:val="Betarp"/>
        <w:spacing w:line="276" w:lineRule="auto"/>
        <w:ind w:firstLine="0"/>
        <w:contextualSpacing/>
        <w:rPr>
          <w:rFonts w:ascii="Arial" w:eastAsiaTheme="minorHAnsi" w:hAnsi="Arial" w:cs="Arial"/>
        </w:rPr>
      </w:pPr>
    </w:p>
    <w:p w14:paraId="0249FCFA" w14:textId="77777777" w:rsidR="003E5D75" w:rsidRPr="00581D87" w:rsidRDefault="003E5D75" w:rsidP="003E5D75">
      <w:pPr>
        <w:pStyle w:val="Betarp"/>
        <w:spacing w:line="276" w:lineRule="auto"/>
        <w:ind w:firstLine="0"/>
        <w:contextualSpacing/>
        <w:rPr>
          <w:rFonts w:eastAsia="Times New Roman" w:cstheme="minorHAnsi"/>
          <w:i/>
          <w:iCs/>
        </w:rPr>
      </w:pPr>
    </w:p>
    <w:p w14:paraId="5C00A152" w14:textId="77777777" w:rsidR="006B4005" w:rsidRPr="00581D87" w:rsidRDefault="006B4005" w:rsidP="003E5D75">
      <w:pPr>
        <w:pStyle w:val="Betarp"/>
        <w:spacing w:line="276" w:lineRule="auto"/>
        <w:ind w:firstLine="0"/>
        <w:contextualSpacing/>
        <w:rPr>
          <w:rFonts w:eastAsia="Times New Roman" w:cstheme="minorHAnsi"/>
          <w:i/>
          <w:iCs/>
        </w:rPr>
      </w:pPr>
    </w:p>
    <w:p w14:paraId="01BCE7B0" w14:textId="77777777" w:rsidR="006B4005" w:rsidRPr="00581D87" w:rsidRDefault="006B4005" w:rsidP="003E5D75">
      <w:pPr>
        <w:pStyle w:val="Betarp"/>
        <w:spacing w:line="276" w:lineRule="auto"/>
        <w:ind w:firstLine="0"/>
        <w:contextualSpacing/>
        <w:rPr>
          <w:rFonts w:eastAsia="Times New Roman" w:cstheme="minorHAnsi"/>
          <w:i/>
          <w:iCs/>
        </w:rPr>
      </w:pPr>
    </w:p>
    <w:p w14:paraId="016425D6" w14:textId="77777777" w:rsidR="00F158C9" w:rsidRPr="00581D87" w:rsidRDefault="00F158C9" w:rsidP="003E5D75">
      <w:pPr>
        <w:spacing w:line="240" w:lineRule="auto"/>
        <w:ind w:left="7314" w:firstLine="0"/>
        <w:rPr>
          <w:rFonts w:cstheme="minorHAnsi"/>
        </w:rPr>
      </w:pPr>
    </w:p>
    <w:p w14:paraId="40EDA95F" w14:textId="77777777" w:rsidR="00F158C9" w:rsidRPr="00581D87" w:rsidRDefault="00F158C9" w:rsidP="003E5D75">
      <w:pPr>
        <w:spacing w:line="240" w:lineRule="auto"/>
        <w:ind w:left="7314" w:firstLine="0"/>
        <w:rPr>
          <w:rFonts w:cstheme="minorHAnsi"/>
        </w:rPr>
      </w:pPr>
    </w:p>
    <w:p w14:paraId="02B624CD" w14:textId="77777777" w:rsidR="00F158C9" w:rsidRPr="00581D87" w:rsidRDefault="00F158C9" w:rsidP="003E5D75">
      <w:pPr>
        <w:spacing w:line="240" w:lineRule="auto"/>
        <w:ind w:left="7314" w:firstLine="0"/>
        <w:rPr>
          <w:rFonts w:cstheme="minorHAnsi"/>
        </w:rPr>
      </w:pPr>
    </w:p>
    <w:p w14:paraId="6B7AA882" w14:textId="17DB30FC" w:rsidR="003E5D75" w:rsidRPr="00581D87" w:rsidRDefault="004844C1" w:rsidP="003E5D75">
      <w:pPr>
        <w:spacing w:line="240" w:lineRule="auto"/>
        <w:ind w:left="7314" w:firstLine="0"/>
        <w:rPr>
          <w:rFonts w:cstheme="minorHAnsi"/>
        </w:rPr>
      </w:pPr>
      <w:r w:rsidRPr="00581D87">
        <w:rPr>
          <w:rFonts w:cstheme="minorHAnsi"/>
        </w:rPr>
        <w:lastRenderedPageBreak/>
        <w:t>Specialiųjų</w:t>
      </w:r>
      <w:r w:rsidR="005236B7">
        <w:rPr>
          <w:rFonts w:cstheme="minorHAnsi"/>
        </w:rPr>
        <w:t xml:space="preserve"> </w:t>
      </w:r>
      <w:r w:rsidR="003E5D75" w:rsidRPr="00581D87">
        <w:rPr>
          <w:rFonts w:cstheme="minorHAnsi"/>
        </w:rPr>
        <w:t>sąlygų 2 priedas „Tiekėjų pašalinimo pagrindai“</w:t>
      </w:r>
    </w:p>
    <w:p w14:paraId="5B9F6B14" w14:textId="77777777" w:rsidR="003E5D75" w:rsidRPr="00581D87" w:rsidRDefault="003E5D75" w:rsidP="003E5D75">
      <w:pPr>
        <w:keepNext/>
        <w:keepLines/>
        <w:spacing w:before="120" w:after="160" w:line="276" w:lineRule="auto"/>
        <w:ind w:left="318"/>
        <w:jc w:val="right"/>
        <w:rPr>
          <w:rFonts w:ascii="Arial" w:eastAsia="Arial" w:hAnsi="Arial" w:cs="Arial"/>
        </w:rPr>
      </w:pPr>
    </w:p>
    <w:p w14:paraId="0DDBC5BF" w14:textId="77777777" w:rsidR="003E5D75" w:rsidRPr="00581D87" w:rsidRDefault="003E5D75" w:rsidP="003E5D75">
      <w:pPr>
        <w:spacing w:after="240" w:line="276" w:lineRule="auto"/>
        <w:jc w:val="center"/>
        <w:rPr>
          <w:rFonts w:eastAsia="Arial" w:cstheme="minorHAnsi"/>
          <w:smallCaps/>
          <w:sz w:val="28"/>
          <w:szCs w:val="28"/>
        </w:rPr>
      </w:pPr>
      <w:r w:rsidRPr="00581D87">
        <w:rPr>
          <w:rFonts w:eastAsia="Arial" w:cstheme="minorHAnsi"/>
          <w:smallCaps/>
          <w:sz w:val="28"/>
          <w:szCs w:val="28"/>
        </w:rPr>
        <w:t>TIEKĖJŲ PAŠALINIMO PAGRINDAI</w:t>
      </w:r>
    </w:p>
    <w:p w14:paraId="3778512D" w14:textId="77777777" w:rsidR="003E5D75" w:rsidRPr="00581D87" w:rsidRDefault="003E5D75" w:rsidP="003E5D75">
      <w:pPr>
        <w:spacing w:line="240" w:lineRule="auto"/>
        <w:ind w:firstLine="720"/>
        <w:rPr>
          <w:rFonts w:eastAsia="Arial" w:cstheme="minorHAnsi"/>
          <w:i/>
        </w:rPr>
      </w:pPr>
      <w:r w:rsidRPr="00581D87">
        <w:rPr>
          <w:rFonts w:eastAsia="Arial" w:cstheme="minorHAnsi"/>
          <w:i/>
        </w:rPr>
        <w:t xml:space="preserve">Perkančioji organizacija atmeta tiekėjo pasiūlymą, jeigu: </w:t>
      </w:r>
    </w:p>
    <w:p w14:paraId="1DCEF109" w14:textId="77777777" w:rsidR="003E5D75" w:rsidRPr="00581D87" w:rsidRDefault="003E5D75" w:rsidP="003E5D75">
      <w:pPr>
        <w:pStyle w:val="Betarp"/>
        <w:ind w:firstLine="720"/>
        <w:rPr>
          <w:rFonts w:eastAsia="Yu Mincho" w:cstheme="minorHAnsi"/>
          <w:b/>
          <w:bCs/>
          <w:i/>
        </w:rPr>
      </w:pPr>
      <w:r w:rsidRPr="00581D87">
        <w:rPr>
          <w:rFonts w:eastAsia="Arial" w:cstheme="minorHAnsi"/>
          <w:i/>
        </w:rPr>
        <w:t xml:space="preserve">1. </w:t>
      </w:r>
      <w:r w:rsidRPr="00581D87">
        <w:rPr>
          <w:rFonts w:cstheme="minorHAnsi"/>
          <w:i/>
        </w:rPr>
        <w:t xml:space="preserve">Tiekėjas su kitais tiekėjais yra sudaręs susitarimų, kuriais siekiama iškreipti konkurenciją atliekamame pirkime, ir perkančioji organizacija dėl to turi įtikinamų duomenų </w:t>
      </w:r>
      <w:r w:rsidRPr="00581D87">
        <w:rPr>
          <w:rFonts w:cstheme="minorHAnsi"/>
          <w:b/>
          <w:i/>
        </w:rPr>
        <w:t>(</w:t>
      </w:r>
      <w:r w:rsidRPr="00581D87">
        <w:rPr>
          <w:rFonts w:eastAsia="Yu Mincho" w:cstheme="minorHAnsi"/>
          <w:b/>
          <w:i/>
        </w:rPr>
        <w:t>VPĮ 46 straipsnio 4 dalies 1 punktas</w:t>
      </w:r>
      <w:r w:rsidRPr="00581D87">
        <w:rPr>
          <w:rFonts w:eastAsia="Arial" w:cstheme="minorHAnsi"/>
          <w:i/>
        </w:rPr>
        <w:t>).</w:t>
      </w:r>
    </w:p>
    <w:p w14:paraId="270196E6" w14:textId="77777777" w:rsidR="003E5D75" w:rsidRPr="00581D87" w:rsidRDefault="003E5D75" w:rsidP="003E5D75">
      <w:pPr>
        <w:pStyle w:val="Betarp"/>
        <w:ind w:firstLine="720"/>
        <w:rPr>
          <w:rFonts w:cstheme="minorHAnsi"/>
          <w:b/>
          <w:i/>
        </w:rPr>
      </w:pPr>
      <w:r w:rsidRPr="00581D87">
        <w:rPr>
          <w:rFonts w:eastAsia="Arial" w:cstheme="minorHAnsi"/>
          <w:i/>
        </w:rPr>
        <w:t xml:space="preserve">2. </w:t>
      </w:r>
      <w:r w:rsidRPr="00581D87">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581D87">
        <w:rPr>
          <w:rFonts w:cstheme="minorHAnsi"/>
          <w:b/>
          <w:i/>
        </w:rPr>
        <w:t>(</w:t>
      </w:r>
      <w:r w:rsidRPr="00581D87">
        <w:rPr>
          <w:rFonts w:eastAsia="Yu Mincho" w:cstheme="minorHAnsi"/>
          <w:b/>
          <w:i/>
        </w:rPr>
        <w:t>VPĮ 46 straipsnio 4 dalies 2 punktas)</w:t>
      </w:r>
      <w:r w:rsidRPr="00581D87">
        <w:rPr>
          <w:rFonts w:cstheme="minorHAnsi"/>
          <w:i/>
        </w:rPr>
        <w:t>.</w:t>
      </w:r>
    </w:p>
    <w:p w14:paraId="0306CAFA" w14:textId="77777777" w:rsidR="003E5D75" w:rsidRPr="00581D87" w:rsidRDefault="003E5D75" w:rsidP="003E5D75">
      <w:pPr>
        <w:pStyle w:val="Betarp"/>
        <w:ind w:firstLine="720"/>
        <w:rPr>
          <w:rFonts w:eastAsia="Yu Mincho" w:cstheme="minorHAnsi"/>
          <w:b/>
          <w:bCs/>
        </w:rPr>
      </w:pPr>
      <w:r w:rsidRPr="00581D87">
        <w:rPr>
          <w:rFonts w:eastAsia="Arial" w:cstheme="minorHAnsi"/>
          <w:i/>
        </w:rPr>
        <w:t xml:space="preserve">3. </w:t>
      </w:r>
      <w:r w:rsidRPr="00581D87">
        <w:rPr>
          <w:rFonts w:cstheme="minorHAnsi"/>
        </w:rPr>
        <w:t xml:space="preserve">Pažeista konkurencija, kaip nustatyta VPĮ 27 straipsnio 3 ir 4 dalyse, ir atitinkamos padėties negalima ištaisyti </w:t>
      </w:r>
      <w:r w:rsidRPr="00581D87">
        <w:rPr>
          <w:rFonts w:cstheme="minorHAnsi"/>
          <w:b/>
        </w:rPr>
        <w:t>(</w:t>
      </w:r>
      <w:r w:rsidRPr="00581D87">
        <w:rPr>
          <w:rFonts w:eastAsia="Yu Mincho" w:cstheme="minorHAnsi"/>
          <w:b/>
        </w:rPr>
        <w:t>VPĮ 46 straipsnio 4 dalies 3 punktas).</w:t>
      </w:r>
    </w:p>
    <w:p w14:paraId="36A58EFF" w14:textId="77777777" w:rsidR="003E5D75" w:rsidRPr="00581D87" w:rsidRDefault="003E5D75" w:rsidP="003E5D75">
      <w:pPr>
        <w:pStyle w:val="Betarp"/>
        <w:ind w:firstLine="720"/>
        <w:rPr>
          <w:rFonts w:cstheme="minorHAnsi"/>
        </w:rPr>
      </w:pPr>
      <w:r w:rsidRPr="00581D87">
        <w:rPr>
          <w:rFonts w:eastAsia="Arial" w:cstheme="minorHAnsi"/>
          <w:i/>
        </w:rPr>
        <w:t xml:space="preserve">4. </w:t>
      </w:r>
      <w:r w:rsidRPr="00581D87">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6B8CA2" w14:textId="77777777" w:rsidR="003E5D75" w:rsidRPr="00581D87" w:rsidRDefault="003E5D75" w:rsidP="003E5D75">
      <w:pPr>
        <w:pStyle w:val="Betarp"/>
        <w:ind w:firstLine="720"/>
        <w:rPr>
          <w:rFonts w:eastAsia="Yu Mincho" w:cstheme="minorHAnsi"/>
          <w:b/>
          <w:bCs/>
          <w:iCs/>
        </w:rPr>
      </w:pPr>
      <w:r w:rsidRPr="00581D87">
        <w:rPr>
          <w:rFonts w:eastAsia="Arial" w:cstheme="minorHAnsi"/>
        </w:rPr>
        <w:t>5.</w:t>
      </w:r>
      <w:r w:rsidRPr="00581D8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121B0">
        <w:rPr>
          <w:rFonts w:cstheme="minorHAnsi"/>
          <w:b/>
          <w:bCs/>
        </w:rPr>
        <w:t>(</w:t>
      </w:r>
      <w:r w:rsidRPr="00581D87">
        <w:rPr>
          <w:rFonts w:eastAsia="Yu Mincho" w:cstheme="minorHAnsi"/>
          <w:b/>
        </w:rPr>
        <w:t>VPĮ 46 straipsnio 4 dalies 5 punktas).</w:t>
      </w:r>
    </w:p>
    <w:p w14:paraId="20FECB9D" w14:textId="5EFA7BAD" w:rsidR="003E5D75" w:rsidRPr="00581D87" w:rsidRDefault="006236CB" w:rsidP="003E5D75">
      <w:pPr>
        <w:spacing w:line="240" w:lineRule="auto"/>
        <w:ind w:firstLine="720"/>
        <w:rPr>
          <w:rFonts w:eastAsia="Arial" w:cstheme="minorHAnsi"/>
          <w:i/>
        </w:rPr>
      </w:pPr>
      <w:r w:rsidRPr="00581D87">
        <w:t xml:space="preserve">6. </w:t>
      </w:r>
      <w:r w:rsidR="003B687A" w:rsidRPr="00581D87">
        <w:t>T</w:t>
      </w:r>
      <w:r w:rsidRPr="00581D87">
        <w:t>iekėjas yra neatlikęs jam paskirtos baudžiamojo poveikio priemonės – uždraudimo juridiniam asmeniui dalyvauti viešuosiuose pirkimuose</w:t>
      </w:r>
      <w:r w:rsidR="003B687A" w:rsidRPr="00581D87">
        <w:t xml:space="preserve"> </w:t>
      </w:r>
      <w:r w:rsidRPr="004121B0">
        <w:rPr>
          <w:b/>
          <w:bCs/>
        </w:rPr>
        <w:t>(</w:t>
      </w:r>
      <w:r w:rsidR="00F158C9" w:rsidRPr="004121B0">
        <w:rPr>
          <w:b/>
          <w:bCs/>
        </w:rPr>
        <w:t>VPĮ 46 str</w:t>
      </w:r>
      <w:r w:rsidR="003B687A" w:rsidRPr="004121B0">
        <w:rPr>
          <w:b/>
          <w:bCs/>
        </w:rPr>
        <w:t>aipsnio</w:t>
      </w:r>
      <w:r w:rsidR="00F158C9" w:rsidRPr="004121B0">
        <w:rPr>
          <w:b/>
          <w:bCs/>
        </w:rPr>
        <w:t xml:space="preserve"> 2</w:t>
      </w:r>
      <w:r w:rsidR="00F158C9" w:rsidRPr="004121B0">
        <w:rPr>
          <w:b/>
          <w:bCs/>
          <w:vertAlign w:val="superscript"/>
        </w:rPr>
        <w:t>1</w:t>
      </w:r>
      <w:r w:rsidR="00F158C9" w:rsidRPr="004121B0">
        <w:rPr>
          <w:b/>
          <w:bCs/>
        </w:rPr>
        <w:t xml:space="preserve"> </w:t>
      </w:r>
      <w:r w:rsidR="003B687A" w:rsidRPr="004121B0">
        <w:rPr>
          <w:b/>
          <w:bCs/>
        </w:rPr>
        <w:t>dalis</w:t>
      </w:r>
      <w:r w:rsidRPr="004121B0">
        <w:rPr>
          <w:b/>
          <w:bCs/>
        </w:rPr>
        <w:t>)</w:t>
      </w:r>
      <w:r w:rsidR="003B687A" w:rsidRPr="00581D87">
        <w:t>.</w:t>
      </w:r>
    </w:p>
    <w:p w14:paraId="69D618AE" w14:textId="00DA5DF2" w:rsidR="003E5D75" w:rsidRPr="00581D87" w:rsidRDefault="00CA744D" w:rsidP="003E5D75">
      <w:pPr>
        <w:spacing w:line="240" w:lineRule="auto"/>
        <w:ind w:firstLine="720"/>
        <w:rPr>
          <w:rFonts w:eastAsia="Arial" w:cstheme="minorHAnsi"/>
          <w:i/>
        </w:rPr>
      </w:pPr>
      <w:r w:rsidRPr="00581D87">
        <w:rPr>
          <w:rFonts w:eastAsia="Arial" w:cstheme="minorHAnsi"/>
          <w:i/>
        </w:rPr>
        <w:t>Perkančioji organizacija nereikalauja</w:t>
      </w:r>
      <w:r w:rsidR="003E5D75" w:rsidRPr="00581D87">
        <w:rPr>
          <w:rFonts w:eastAsia="Arial" w:cstheme="minorHAnsi"/>
          <w:i/>
        </w:rPr>
        <w:t xml:space="preserve"> teikti EBVPD, ar kit</w:t>
      </w:r>
      <w:r w:rsidRPr="00581D87">
        <w:rPr>
          <w:rFonts w:eastAsia="Arial" w:cstheme="minorHAnsi"/>
          <w:i/>
        </w:rPr>
        <w:t>us</w:t>
      </w:r>
      <w:r w:rsidR="003E5D75" w:rsidRPr="00581D87">
        <w:rPr>
          <w:rFonts w:eastAsia="Arial" w:cstheme="minorHAnsi"/>
          <w:i/>
        </w:rPr>
        <w:t xml:space="preserve"> šių pašalinimo pagrindų nebuvimą pagrindžian</w:t>
      </w:r>
      <w:r w:rsidRPr="00581D87">
        <w:rPr>
          <w:rFonts w:eastAsia="Arial" w:cstheme="minorHAnsi"/>
          <w:i/>
        </w:rPr>
        <w:t>čius</w:t>
      </w:r>
      <w:r w:rsidR="003E5D75" w:rsidRPr="00581D87">
        <w:rPr>
          <w:rFonts w:eastAsia="Arial" w:cstheme="minorHAnsi"/>
          <w:i/>
        </w:rPr>
        <w:t xml:space="preserve"> dokument</w:t>
      </w:r>
      <w:r w:rsidRPr="00581D87">
        <w:rPr>
          <w:rFonts w:eastAsia="Arial" w:cstheme="minorHAnsi"/>
          <w:i/>
        </w:rPr>
        <w:t>us</w:t>
      </w:r>
      <w:r w:rsidR="003E5D75" w:rsidRPr="00581D87">
        <w:rPr>
          <w:rFonts w:eastAsia="Arial" w:cstheme="minorHAnsi"/>
          <w:i/>
        </w:rPr>
        <w:t xml:space="preserve">. </w:t>
      </w:r>
    </w:p>
    <w:p w14:paraId="77FBCCB1" w14:textId="77777777" w:rsidR="00B16536" w:rsidRPr="00581D87" w:rsidRDefault="00B16536" w:rsidP="00F77A5D">
      <w:pPr>
        <w:pStyle w:val="Betarp"/>
        <w:spacing w:line="276" w:lineRule="auto"/>
        <w:ind w:firstLine="0"/>
        <w:contextualSpacing/>
        <w:rPr>
          <w:rFonts w:ascii="Arial" w:eastAsiaTheme="minorHAnsi" w:hAnsi="Arial" w:cs="Arial"/>
        </w:rPr>
      </w:pPr>
    </w:p>
    <w:p w14:paraId="0801731B" w14:textId="77777777" w:rsidR="00CA744D" w:rsidRPr="00581D87" w:rsidRDefault="00CA744D" w:rsidP="00F77A5D">
      <w:pPr>
        <w:pStyle w:val="Betarp"/>
        <w:spacing w:line="276" w:lineRule="auto"/>
        <w:ind w:firstLine="0"/>
        <w:contextualSpacing/>
        <w:rPr>
          <w:rFonts w:ascii="Arial" w:eastAsiaTheme="minorHAnsi" w:hAnsi="Arial" w:cs="Arial"/>
        </w:rPr>
      </w:pPr>
    </w:p>
    <w:p w14:paraId="143E13F2" w14:textId="77777777" w:rsidR="00CA744D" w:rsidRPr="00581D87" w:rsidRDefault="00CA744D" w:rsidP="00F77A5D">
      <w:pPr>
        <w:pStyle w:val="Betarp"/>
        <w:spacing w:line="276" w:lineRule="auto"/>
        <w:ind w:firstLine="0"/>
        <w:contextualSpacing/>
        <w:rPr>
          <w:rFonts w:ascii="Arial" w:eastAsiaTheme="minorHAnsi" w:hAnsi="Arial" w:cs="Arial"/>
        </w:rPr>
      </w:pPr>
    </w:p>
    <w:p w14:paraId="26EBCD26" w14:textId="77777777" w:rsidR="00CA744D" w:rsidRPr="00581D87" w:rsidRDefault="00CA744D" w:rsidP="00F77A5D">
      <w:pPr>
        <w:pStyle w:val="Betarp"/>
        <w:spacing w:line="276" w:lineRule="auto"/>
        <w:ind w:firstLine="0"/>
        <w:contextualSpacing/>
        <w:rPr>
          <w:rFonts w:ascii="Arial" w:eastAsiaTheme="minorHAnsi" w:hAnsi="Arial" w:cs="Arial"/>
        </w:rPr>
      </w:pPr>
    </w:p>
    <w:p w14:paraId="45F34E4D" w14:textId="77777777" w:rsidR="00CA744D" w:rsidRPr="00581D87" w:rsidRDefault="00CA744D" w:rsidP="00F77A5D">
      <w:pPr>
        <w:pStyle w:val="Betarp"/>
        <w:spacing w:line="276" w:lineRule="auto"/>
        <w:ind w:firstLine="0"/>
        <w:contextualSpacing/>
        <w:rPr>
          <w:rFonts w:ascii="Arial" w:eastAsiaTheme="minorHAnsi" w:hAnsi="Arial" w:cs="Arial"/>
        </w:rPr>
      </w:pPr>
    </w:p>
    <w:p w14:paraId="4F0221A0" w14:textId="77777777" w:rsidR="00CA744D" w:rsidRPr="00581D87" w:rsidRDefault="00CA744D" w:rsidP="00F77A5D">
      <w:pPr>
        <w:pStyle w:val="Betarp"/>
        <w:spacing w:line="276" w:lineRule="auto"/>
        <w:ind w:firstLine="0"/>
        <w:contextualSpacing/>
        <w:rPr>
          <w:rFonts w:ascii="Arial" w:eastAsiaTheme="minorHAnsi" w:hAnsi="Arial" w:cs="Arial"/>
        </w:rPr>
      </w:pPr>
    </w:p>
    <w:p w14:paraId="279D1489" w14:textId="77777777" w:rsidR="00CA744D" w:rsidRPr="00581D87" w:rsidRDefault="00CA744D" w:rsidP="00F77A5D">
      <w:pPr>
        <w:pStyle w:val="Betarp"/>
        <w:spacing w:line="276" w:lineRule="auto"/>
        <w:ind w:firstLine="0"/>
        <w:contextualSpacing/>
        <w:rPr>
          <w:rFonts w:ascii="Arial" w:eastAsiaTheme="minorHAnsi" w:hAnsi="Arial" w:cs="Arial"/>
        </w:rPr>
      </w:pPr>
    </w:p>
    <w:p w14:paraId="6636A0B3" w14:textId="77777777" w:rsidR="00CA744D" w:rsidRPr="00581D87" w:rsidRDefault="00CA744D" w:rsidP="00F77A5D">
      <w:pPr>
        <w:pStyle w:val="Betarp"/>
        <w:spacing w:line="276" w:lineRule="auto"/>
        <w:ind w:firstLine="0"/>
        <w:contextualSpacing/>
        <w:rPr>
          <w:rFonts w:ascii="Arial" w:eastAsiaTheme="minorHAnsi" w:hAnsi="Arial" w:cs="Arial"/>
        </w:rPr>
      </w:pPr>
    </w:p>
    <w:p w14:paraId="1D54B865" w14:textId="77777777" w:rsidR="00B16536" w:rsidRPr="00581D87" w:rsidRDefault="00B16536" w:rsidP="00F77A5D">
      <w:pPr>
        <w:pStyle w:val="Betarp"/>
        <w:spacing w:line="276" w:lineRule="auto"/>
        <w:ind w:firstLine="0"/>
        <w:contextualSpacing/>
        <w:rPr>
          <w:rFonts w:ascii="Arial" w:eastAsiaTheme="minorHAnsi" w:hAnsi="Arial" w:cs="Arial"/>
        </w:rPr>
      </w:pPr>
    </w:p>
    <w:p w14:paraId="5A285091" w14:textId="77777777" w:rsidR="00A040B5" w:rsidRPr="00581D87" w:rsidRDefault="00A040B5" w:rsidP="00A040B5">
      <w:bookmarkStart w:id="24" w:name="ketvpriedas"/>
      <w:bookmarkStart w:id="25" w:name="_Toc85439812"/>
    </w:p>
    <w:bookmarkEnd w:id="22"/>
    <w:bookmarkEnd w:id="24"/>
    <w:bookmarkEnd w:id="25"/>
    <w:p w14:paraId="5348399E" w14:textId="77777777" w:rsidR="00CA744D" w:rsidRPr="00581D87" w:rsidRDefault="00CA744D" w:rsidP="00A040B5"/>
    <w:sectPr w:rsidR="00CA744D" w:rsidRPr="00581D87" w:rsidSect="006B4005">
      <w:headerReference w:type="default" r:id="rId16"/>
      <w:footerReference w:type="default" r:id="rId17"/>
      <w:headerReference w:type="first" r:id="rId18"/>
      <w:footerReference w:type="first" r:id="rId19"/>
      <w:pgSz w:w="12240" w:h="15840"/>
      <w:pgMar w:top="720" w:right="851"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93611" w14:textId="77777777" w:rsidR="00F24DE1" w:rsidRDefault="00F24DE1" w:rsidP="00D05666">
      <w:r>
        <w:separator/>
      </w:r>
    </w:p>
  </w:endnote>
  <w:endnote w:type="continuationSeparator" w:id="0">
    <w:p w14:paraId="6B2C62B0" w14:textId="77777777" w:rsidR="00F24DE1" w:rsidRDefault="00F24DE1" w:rsidP="00D05666">
      <w:r>
        <w:continuationSeparator/>
      </w:r>
    </w:p>
  </w:endnote>
  <w:endnote w:type="continuationNotice" w:id="1">
    <w:p w14:paraId="561E4811" w14:textId="77777777" w:rsidR="00F24DE1" w:rsidRDefault="00F24D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2DDA" w14:textId="77777777" w:rsidR="00F24DE1" w:rsidRDefault="00F24DE1" w:rsidP="00D05666">
      <w:r>
        <w:separator/>
      </w:r>
    </w:p>
  </w:footnote>
  <w:footnote w:type="continuationSeparator" w:id="0">
    <w:p w14:paraId="3C2171B8" w14:textId="77777777" w:rsidR="00F24DE1" w:rsidRDefault="00F24DE1" w:rsidP="00D05666">
      <w:r>
        <w:continuationSeparator/>
      </w:r>
    </w:p>
  </w:footnote>
  <w:footnote w:type="continuationNotice" w:id="1">
    <w:p w14:paraId="2F8CD4BD" w14:textId="77777777" w:rsidR="00F24DE1" w:rsidRDefault="00F24D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A528223" w:rsidR="00285B02" w:rsidRPr="002A625B" w:rsidRDefault="00285B02" w:rsidP="002A62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57F7D927" w:rsidR="00285B02" w:rsidRPr="002A625B" w:rsidRDefault="00285B02" w:rsidP="002A62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b/>
        <w:bCs w:val="0"/>
      </w:rPr>
    </w:lvl>
    <w:lvl w:ilvl="1">
      <w:start w:val="1"/>
      <w:numFmt w:val="decimal"/>
      <w:lvlText w:val="%1.%2."/>
      <w:lvlJc w:val="left"/>
      <w:pPr>
        <w:ind w:left="1778" w:hanging="360"/>
      </w:pPr>
      <w:rPr>
        <w:b w:val="0"/>
        <w:bCs w:val="0"/>
      </w:rPr>
    </w:lvl>
    <w:lvl w:ilvl="2">
      <w:start w:val="1"/>
      <w:numFmt w:val="decimal"/>
      <w:lvlText w:val="%1.%2.%3."/>
      <w:lvlJc w:val="left"/>
      <w:pPr>
        <w:ind w:left="862"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5" w15:restartNumberingAfterBreak="0">
    <w:nsid w:val="3C3C1017"/>
    <w:multiLevelType w:val="multilevel"/>
    <w:tmpl w:val="F34C72A6"/>
    <w:lvl w:ilvl="0">
      <w:start w:val="1"/>
      <w:numFmt w:val="decimal"/>
      <w:lvlText w:val="%1."/>
      <w:lvlJc w:val="left"/>
      <w:pPr>
        <w:ind w:left="360" w:hanging="360"/>
      </w:pPr>
      <w:rPr>
        <w:b/>
        <w:bCs/>
      </w:rPr>
    </w:lvl>
    <w:lvl w:ilvl="1">
      <w:start w:val="1"/>
      <w:numFmt w:val="decimal"/>
      <w:lvlText w:val="%1.%2."/>
      <w:lvlJc w:val="left"/>
      <w:pPr>
        <w:ind w:left="7095" w:hanging="432"/>
      </w:pPr>
      <w:rPr>
        <w:b w:val="0"/>
        <w:strike w:val="0"/>
      </w:rPr>
    </w:lvl>
    <w:lvl w:ilvl="2">
      <w:start w:val="1"/>
      <w:numFmt w:val="decimal"/>
      <w:lvlText w:val="%1.%2.%3."/>
      <w:lvlJc w:val="left"/>
      <w:pPr>
        <w:ind w:left="1224" w:hanging="504"/>
      </w:pPr>
      <w:rPr>
        <w:b w:val="0"/>
        <w:i w:val="0"/>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30668F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FB905A64"/>
    <w:lvl w:ilvl="0">
      <w:start w:val="10"/>
      <w:numFmt w:val="decimal"/>
      <w:lvlText w:val="%1."/>
      <w:lvlJc w:val="left"/>
      <w:pPr>
        <w:ind w:left="444" w:hanging="444"/>
      </w:pPr>
      <w:rPr>
        <w:b w:val="0"/>
        <w:bCs w:val="0"/>
      </w:rPr>
    </w:lvl>
    <w:lvl w:ilvl="1">
      <w:start w:val="1"/>
      <w:numFmt w:val="decimal"/>
      <w:lvlText w:val="%1.%2."/>
      <w:lvlJc w:val="left"/>
      <w:pPr>
        <w:ind w:left="1437" w:hanging="444"/>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4"/>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242186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8793209">
    <w:abstractNumId w:val="5"/>
  </w:num>
  <w:num w:numId="15" w16cid:durableId="1106578773">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44C"/>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378"/>
    <w:rsid w:val="00021ECC"/>
    <w:rsid w:val="00021EFA"/>
    <w:rsid w:val="00023019"/>
    <w:rsid w:val="000238BE"/>
    <w:rsid w:val="00024DD2"/>
    <w:rsid w:val="00025420"/>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383"/>
    <w:rsid w:val="000E763D"/>
    <w:rsid w:val="000F01E1"/>
    <w:rsid w:val="000F1287"/>
    <w:rsid w:val="000F1809"/>
    <w:rsid w:val="000F1C8C"/>
    <w:rsid w:val="000F2282"/>
    <w:rsid w:val="000F28A5"/>
    <w:rsid w:val="000F32EB"/>
    <w:rsid w:val="000F46E5"/>
    <w:rsid w:val="000F4AA3"/>
    <w:rsid w:val="000F513D"/>
    <w:rsid w:val="000F5A20"/>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211"/>
    <w:rsid w:val="00116B9B"/>
    <w:rsid w:val="0011798C"/>
    <w:rsid w:val="00117D8E"/>
    <w:rsid w:val="001207D3"/>
    <w:rsid w:val="00120E04"/>
    <w:rsid w:val="00120F58"/>
    <w:rsid w:val="00121982"/>
    <w:rsid w:val="00121EDE"/>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696"/>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3AD"/>
    <w:rsid w:val="001D4D41"/>
    <w:rsid w:val="001D567F"/>
    <w:rsid w:val="001D5DDC"/>
    <w:rsid w:val="001D65F8"/>
    <w:rsid w:val="001D7492"/>
    <w:rsid w:val="001E0107"/>
    <w:rsid w:val="001E03FB"/>
    <w:rsid w:val="001E250F"/>
    <w:rsid w:val="001E2BC5"/>
    <w:rsid w:val="001E2D34"/>
    <w:rsid w:val="001E4D4B"/>
    <w:rsid w:val="001E52C0"/>
    <w:rsid w:val="001E56E9"/>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824"/>
    <w:rsid w:val="00226A33"/>
    <w:rsid w:val="00226A84"/>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4AC"/>
    <w:rsid w:val="00294BE3"/>
    <w:rsid w:val="002970CF"/>
    <w:rsid w:val="00297490"/>
    <w:rsid w:val="002974D4"/>
    <w:rsid w:val="002A00F7"/>
    <w:rsid w:val="002A0B45"/>
    <w:rsid w:val="002A1EB6"/>
    <w:rsid w:val="002A2A1D"/>
    <w:rsid w:val="002A3B3E"/>
    <w:rsid w:val="002A3C89"/>
    <w:rsid w:val="002A3E63"/>
    <w:rsid w:val="002A4AC9"/>
    <w:rsid w:val="002A523D"/>
    <w:rsid w:val="002A55FA"/>
    <w:rsid w:val="002A58C9"/>
    <w:rsid w:val="002A625B"/>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0DE"/>
    <w:rsid w:val="00363134"/>
    <w:rsid w:val="00364253"/>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264"/>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87A"/>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12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D75"/>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1B0"/>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273D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E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4C1"/>
    <w:rsid w:val="004847DE"/>
    <w:rsid w:val="00485D00"/>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048"/>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36B7"/>
    <w:rsid w:val="0052470F"/>
    <w:rsid w:val="00525A62"/>
    <w:rsid w:val="00525B54"/>
    <w:rsid w:val="00525FD6"/>
    <w:rsid w:val="005260FE"/>
    <w:rsid w:val="005265F8"/>
    <w:rsid w:val="005273B1"/>
    <w:rsid w:val="0053019C"/>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8DF"/>
    <w:rsid w:val="00560AD2"/>
    <w:rsid w:val="00561265"/>
    <w:rsid w:val="00561332"/>
    <w:rsid w:val="00561B4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1D87"/>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BE4"/>
    <w:rsid w:val="005A0C5B"/>
    <w:rsid w:val="005A4255"/>
    <w:rsid w:val="005A5204"/>
    <w:rsid w:val="005A52E6"/>
    <w:rsid w:val="005A5610"/>
    <w:rsid w:val="005A7282"/>
    <w:rsid w:val="005B0749"/>
    <w:rsid w:val="005B16F4"/>
    <w:rsid w:val="005B19E4"/>
    <w:rsid w:val="005B1D8D"/>
    <w:rsid w:val="005B24C3"/>
    <w:rsid w:val="005B25BF"/>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0A3"/>
    <w:rsid w:val="006236CB"/>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DCD"/>
    <w:rsid w:val="006512AF"/>
    <w:rsid w:val="00651301"/>
    <w:rsid w:val="00651664"/>
    <w:rsid w:val="00651E2B"/>
    <w:rsid w:val="00653069"/>
    <w:rsid w:val="00653A37"/>
    <w:rsid w:val="006541EB"/>
    <w:rsid w:val="006545F9"/>
    <w:rsid w:val="006553EF"/>
    <w:rsid w:val="00656E18"/>
    <w:rsid w:val="00656F8A"/>
    <w:rsid w:val="00657EEC"/>
    <w:rsid w:val="00660D88"/>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6F27"/>
    <w:rsid w:val="006A02C4"/>
    <w:rsid w:val="006A0320"/>
    <w:rsid w:val="006A032B"/>
    <w:rsid w:val="006A0559"/>
    <w:rsid w:val="006A0EA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005"/>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42A"/>
    <w:rsid w:val="006D6694"/>
    <w:rsid w:val="006D67EE"/>
    <w:rsid w:val="006D7E1E"/>
    <w:rsid w:val="006E04DD"/>
    <w:rsid w:val="006E05DF"/>
    <w:rsid w:val="006E0E52"/>
    <w:rsid w:val="006E1FD7"/>
    <w:rsid w:val="006E2477"/>
    <w:rsid w:val="006E28D7"/>
    <w:rsid w:val="006E2957"/>
    <w:rsid w:val="006E2B14"/>
    <w:rsid w:val="006E42EC"/>
    <w:rsid w:val="006E533D"/>
    <w:rsid w:val="006E6528"/>
    <w:rsid w:val="006E6883"/>
    <w:rsid w:val="006E6B38"/>
    <w:rsid w:val="006E75C7"/>
    <w:rsid w:val="006E7679"/>
    <w:rsid w:val="006E78DE"/>
    <w:rsid w:val="006F0CFC"/>
    <w:rsid w:val="006F1F4B"/>
    <w:rsid w:val="006F2F71"/>
    <w:rsid w:val="006F486C"/>
    <w:rsid w:val="006F5C1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3"/>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3D4"/>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B4B"/>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DD2"/>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524"/>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CEA"/>
    <w:rsid w:val="00927D63"/>
    <w:rsid w:val="00927FB2"/>
    <w:rsid w:val="00927FFC"/>
    <w:rsid w:val="009302A6"/>
    <w:rsid w:val="0093049E"/>
    <w:rsid w:val="009314BA"/>
    <w:rsid w:val="00931CA2"/>
    <w:rsid w:val="00931E5B"/>
    <w:rsid w:val="0093234E"/>
    <w:rsid w:val="0093252D"/>
    <w:rsid w:val="00932C73"/>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7C0"/>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116F"/>
    <w:rsid w:val="009B2259"/>
    <w:rsid w:val="009B3266"/>
    <w:rsid w:val="009B338B"/>
    <w:rsid w:val="009B35D2"/>
    <w:rsid w:val="009B3F3E"/>
    <w:rsid w:val="009B3FDD"/>
    <w:rsid w:val="009B4090"/>
    <w:rsid w:val="009B4FB1"/>
    <w:rsid w:val="009B520E"/>
    <w:rsid w:val="009B5B5F"/>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40C"/>
    <w:rsid w:val="009C4831"/>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2D0D"/>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B5"/>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5DE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015"/>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674"/>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8E2"/>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50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D"/>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AF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36"/>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0F9"/>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37"/>
    <w:rsid w:val="00B87FE9"/>
    <w:rsid w:val="00B9060D"/>
    <w:rsid w:val="00B912E5"/>
    <w:rsid w:val="00B9137D"/>
    <w:rsid w:val="00B917A8"/>
    <w:rsid w:val="00B91FB8"/>
    <w:rsid w:val="00B9241A"/>
    <w:rsid w:val="00B937E7"/>
    <w:rsid w:val="00B93A46"/>
    <w:rsid w:val="00B946B2"/>
    <w:rsid w:val="00B947C4"/>
    <w:rsid w:val="00B95A24"/>
    <w:rsid w:val="00B9652B"/>
    <w:rsid w:val="00B96ED5"/>
    <w:rsid w:val="00B970B0"/>
    <w:rsid w:val="00B97135"/>
    <w:rsid w:val="00B9748F"/>
    <w:rsid w:val="00B97D87"/>
    <w:rsid w:val="00B97FD9"/>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19"/>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11A"/>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DF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27E"/>
    <w:rsid w:val="00CA23C1"/>
    <w:rsid w:val="00CA2B04"/>
    <w:rsid w:val="00CA347D"/>
    <w:rsid w:val="00CA3A0F"/>
    <w:rsid w:val="00CA3A72"/>
    <w:rsid w:val="00CA3FAE"/>
    <w:rsid w:val="00CA47CB"/>
    <w:rsid w:val="00CA5166"/>
    <w:rsid w:val="00CA6329"/>
    <w:rsid w:val="00CA65C6"/>
    <w:rsid w:val="00CA6B29"/>
    <w:rsid w:val="00CA7105"/>
    <w:rsid w:val="00CA744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5640"/>
    <w:rsid w:val="00CF63E5"/>
    <w:rsid w:val="00CF66FF"/>
    <w:rsid w:val="00CF6B2B"/>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6A3"/>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3814"/>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5D11"/>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4F1"/>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EE4"/>
    <w:rsid w:val="00E508D6"/>
    <w:rsid w:val="00E50D81"/>
    <w:rsid w:val="00E50F51"/>
    <w:rsid w:val="00E50F94"/>
    <w:rsid w:val="00E51974"/>
    <w:rsid w:val="00E52B67"/>
    <w:rsid w:val="00E5376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F7E"/>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77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476"/>
    <w:rsid w:val="00EC4A1B"/>
    <w:rsid w:val="00EC6361"/>
    <w:rsid w:val="00EC676F"/>
    <w:rsid w:val="00EC6C73"/>
    <w:rsid w:val="00EC6CFC"/>
    <w:rsid w:val="00EC702A"/>
    <w:rsid w:val="00EC790E"/>
    <w:rsid w:val="00ED0714"/>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79CF"/>
    <w:rsid w:val="00F10CF1"/>
    <w:rsid w:val="00F10EB1"/>
    <w:rsid w:val="00F1174E"/>
    <w:rsid w:val="00F11796"/>
    <w:rsid w:val="00F123AF"/>
    <w:rsid w:val="00F126A8"/>
    <w:rsid w:val="00F13570"/>
    <w:rsid w:val="00F13FC9"/>
    <w:rsid w:val="00F158C7"/>
    <w:rsid w:val="00F158C9"/>
    <w:rsid w:val="00F166A2"/>
    <w:rsid w:val="00F16BEB"/>
    <w:rsid w:val="00F170D1"/>
    <w:rsid w:val="00F17EDA"/>
    <w:rsid w:val="00F20241"/>
    <w:rsid w:val="00F20A26"/>
    <w:rsid w:val="00F20FBA"/>
    <w:rsid w:val="00F211FE"/>
    <w:rsid w:val="00F229DE"/>
    <w:rsid w:val="00F2421D"/>
    <w:rsid w:val="00F24A9F"/>
    <w:rsid w:val="00F24DE1"/>
    <w:rsid w:val="00F25241"/>
    <w:rsid w:val="00F277ED"/>
    <w:rsid w:val="00F31B00"/>
    <w:rsid w:val="00F33516"/>
    <w:rsid w:val="00F33852"/>
    <w:rsid w:val="00F342E4"/>
    <w:rsid w:val="00F34532"/>
    <w:rsid w:val="00F346E3"/>
    <w:rsid w:val="00F34725"/>
    <w:rsid w:val="00F3565B"/>
    <w:rsid w:val="00F368F7"/>
    <w:rsid w:val="00F36BDE"/>
    <w:rsid w:val="00F371EA"/>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EA7"/>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link w:val="prastasiniatinklio"/>
    <w:uiPriority w:val="99"/>
    <w:locked/>
    <w:rsid w:val="00226824"/>
  </w:style>
  <w:style w:type="table" w:customStyle="1" w:styleId="Lentelstinklelis1">
    <w:name w:val="Lentelės tinklelis1"/>
    <w:basedOn w:val="prastojilentel"/>
    <w:next w:val="Lentelstinklelis"/>
    <w:uiPriority w:val="39"/>
    <w:rsid w:val="00E64F7E"/>
    <w:pPr>
      <w:spacing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rpl.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1378"/>
    <w:rsid w:val="000855FF"/>
    <w:rsid w:val="000E3D5E"/>
    <w:rsid w:val="000E62D1"/>
    <w:rsid w:val="000F5A20"/>
    <w:rsid w:val="001251FC"/>
    <w:rsid w:val="00127A9E"/>
    <w:rsid w:val="00135A85"/>
    <w:rsid w:val="001A0023"/>
    <w:rsid w:val="001A6EE0"/>
    <w:rsid w:val="001C0A94"/>
    <w:rsid w:val="001E3B26"/>
    <w:rsid w:val="00256A57"/>
    <w:rsid w:val="002944AC"/>
    <w:rsid w:val="00295EF8"/>
    <w:rsid w:val="002B602E"/>
    <w:rsid w:val="002C1509"/>
    <w:rsid w:val="00364253"/>
    <w:rsid w:val="003661A6"/>
    <w:rsid w:val="00372672"/>
    <w:rsid w:val="003C312D"/>
    <w:rsid w:val="004161F4"/>
    <w:rsid w:val="00430113"/>
    <w:rsid w:val="00460C76"/>
    <w:rsid w:val="0046126A"/>
    <w:rsid w:val="00465884"/>
    <w:rsid w:val="004C214A"/>
    <w:rsid w:val="004D38E9"/>
    <w:rsid w:val="00515E63"/>
    <w:rsid w:val="0052416D"/>
    <w:rsid w:val="00565992"/>
    <w:rsid w:val="005A0BE4"/>
    <w:rsid w:val="005C3D97"/>
    <w:rsid w:val="00652F79"/>
    <w:rsid w:val="00685665"/>
    <w:rsid w:val="00696F27"/>
    <w:rsid w:val="006D77F5"/>
    <w:rsid w:val="006E6B38"/>
    <w:rsid w:val="007260B3"/>
    <w:rsid w:val="00731487"/>
    <w:rsid w:val="00737C4C"/>
    <w:rsid w:val="0078514A"/>
    <w:rsid w:val="007B38C9"/>
    <w:rsid w:val="007C7D73"/>
    <w:rsid w:val="007D4CFD"/>
    <w:rsid w:val="007F25D7"/>
    <w:rsid w:val="00810A25"/>
    <w:rsid w:val="008255A8"/>
    <w:rsid w:val="00843524"/>
    <w:rsid w:val="0085157B"/>
    <w:rsid w:val="00861B60"/>
    <w:rsid w:val="00881536"/>
    <w:rsid w:val="008D6E2A"/>
    <w:rsid w:val="00903EB2"/>
    <w:rsid w:val="00906FC8"/>
    <w:rsid w:val="00915DD0"/>
    <w:rsid w:val="00926BF1"/>
    <w:rsid w:val="009520DA"/>
    <w:rsid w:val="009550A8"/>
    <w:rsid w:val="009567C0"/>
    <w:rsid w:val="00975C18"/>
    <w:rsid w:val="0097687E"/>
    <w:rsid w:val="009B5751"/>
    <w:rsid w:val="009C4831"/>
    <w:rsid w:val="009C5E39"/>
    <w:rsid w:val="009E6FBD"/>
    <w:rsid w:val="00A02E8E"/>
    <w:rsid w:val="00A03CB8"/>
    <w:rsid w:val="00A447B7"/>
    <w:rsid w:val="00A55596"/>
    <w:rsid w:val="00A87851"/>
    <w:rsid w:val="00A92674"/>
    <w:rsid w:val="00AC07D5"/>
    <w:rsid w:val="00AD09B5"/>
    <w:rsid w:val="00AD33B3"/>
    <w:rsid w:val="00B02DFF"/>
    <w:rsid w:val="00B031BD"/>
    <w:rsid w:val="00B604DE"/>
    <w:rsid w:val="00B70DD9"/>
    <w:rsid w:val="00B971E7"/>
    <w:rsid w:val="00C13521"/>
    <w:rsid w:val="00C64F5A"/>
    <w:rsid w:val="00CA227E"/>
    <w:rsid w:val="00CC6A12"/>
    <w:rsid w:val="00CD27B6"/>
    <w:rsid w:val="00CF4CEB"/>
    <w:rsid w:val="00CF6B2B"/>
    <w:rsid w:val="00D1288B"/>
    <w:rsid w:val="00D422A2"/>
    <w:rsid w:val="00D45211"/>
    <w:rsid w:val="00D549A3"/>
    <w:rsid w:val="00D616A3"/>
    <w:rsid w:val="00D62E73"/>
    <w:rsid w:val="00D65DFD"/>
    <w:rsid w:val="00DE23D8"/>
    <w:rsid w:val="00E264E2"/>
    <w:rsid w:val="00E464CE"/>
    <w:rsid w:val="00E706A7"/>
    <w:rsid w:val="00EC4476"/>
    <w:rsid w:val="00EF2D08"/>
    <w:rsid w:val="00EF6792"/>
    <w:rsid w:val="00F6177F"/>
    <w:rsid w:val="00F62A32"/>
    <w:rsid w:val="00F81DB5"/>
    <w:rsid w:val="00FC14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8</Pages>
  <Words>9182</Words>
  <Characters>5235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Gailute Girstautiene</cp:lastModifiedBy>
  <cp:revision>52</cp:revision>
  <cp:lastPrinted>2026-02-20T06:09:00Z</cp:lastPrinted>
  <dcterms:created xsi:type="dcterms:W3CDTF">2026-02-10T11:03:00Z</dcterms:created>
  <dcterms:modified xsi:type="dcterms:W3CDTF">2026-02-20T06:10:00Z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